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6042" w14:textId="478447B6" w:rsidR="0061164E" w:rsidRPr="007B6923" w:rsidRDefault="005E6A89" w:rsidP="0061164E">
      <w:pPr>
        <w:pStyle w:val="Podtitul"/>
        <w:ind w:right="22"/>
        <w:jc w:val="center"/>
        <w:rPr>
          <w:rFonts w:ascii="Tahoma" w:hAnsi="Tahoma" w:cs="Tahoma"/>
          <w:bCs/>
          <w:sz w:val="30"/>
          <w:u w:val="single"/>
        </w:rPr>
      </w:pPr>
      <w:r w:rsidRPr="007B6923">
        <w:rPr>
          <w:rFonts w:ascii="Tahoma" w:hAnsi="Tahoma" w:cs="Tahoma"/>
          <w:bCs/>
          <w:sz w:val="30"/>
          <w:u w:val="single"/>
        </w:rPr>
        <w:t xml:space="preserve">ZMLUVA O NÁJME </w:t>
      </w:r>
      <w:r>
        <w:rPr>
          <w:rFonts w:ascii="Tahoma" w:hAnsi="Tahoma" w:cs="Tahoma"/>
          <w:bCs/>
          <w:sz w:val="30"/>
          <w:u w:val="single"/>
        </w:rPr>
        <w:t>VECI (ELEKTROBICYKLA)</w:t>
      </w:r>
      <w:r w:rsidRPr="007B6923">
        <w:rPr>
          <w:rFonts w:ascii="Tahoma" w:hAnsi="Tahoma" w:cs="Tahoma"/>
          <w:bCs/>
          <w:color w:val="FF0000"/>
          <w:sz w:val="30"/>
          <w:u w:val="single"/>
        </w:rPr>
        <w:t xml:space="preserve"> </w:t>
      </w:r>
    </w:p>
    <w:p w14:paraId="22C58CF5" w14:textId="77777777" w:rsidR="0061164E" w:rsidRPr="005E6A89" w:rsidRDefault="0061164E" w:rsidP="0061164E">
      <w:pPr>
        <w:pStyle w:val="Podtitul"/>
        <w:ind w:right="22"/>
        <w:rPr>
          <w:rFonts w:ascii="Tahoma" w:hAnsi="Tahoma" w:cs="Tahoma"/>
          <w:b w:val="0"/>
          <w:bCs/>
          <w:sz w:val="20"/>
        </w:rPr>
      </w:pPr>
    </w:p>
    <w:p w14:paraId="708CB192" w14:textId="080B9071" w:rsidR="0061164E" w:rsidRDefault="005E6A89" w:rsidP="006573FA">
      <w:pPr>
        <w:pStyle w:val="Podtitul"/>
        <w:jc w:val="center"/>
        <w:rPr>
          <w:rFonts w:ascii="Tahoma" w:hAnsi="Tahoma" w:cs="Tahoma"/>
          <w:b w:val="0"/>
          <w:i/>
          <w:iCs/>
          <w:sz w:val="20"/>
        </w:rPr>
      </w:pPr>
      <w:r w:rsidRPr="005E6A89">
        <w:rPr>
          <w:rFonts w:ascii="Tahoma" w:hAnsi="Tahoma" w:cs="Tahoma"/>
          <w:b w:val="0"/>
          <w:i/>
          <w:iCs/>
          <w:sz w:val="20"/>
        </w:rPr>
        <w:t>uzavret</w:t>
      </w:r>
      <w:r w:rsidR="00E707E0">
        <w:rPr>
          <w:rFonts w:ascii="Tahoma" w:hAnsi="Tahoma" w:cs="Tahoma"/>
          <w:b w:val="0"/>
          <w:i/>
          <w:iCs/>
          <w:sz w:val="20"/>
        </w:rPr>
        <w:t>á</w:t>
      </w:r>
      <w:r w:rsidRPr="005E6A89">
        <w:rPr>
          <w:rFonts w:ascii="Tahoma" w:hAnsi="Tahoma" w:cs="Tahoma"/>
          <w:b w:val="0"/>
          <w:i/>
          <w:iCs/>
          <w:sz w:val="20"/>
        </w:rPr>
        <w:t xml:space="preserve"> podľa § 663 a nasledujúcich ustanovení zákona č. 40/1964 Zb. Občianskeho zákonníka v znení neskorších predpisov</w:t>
      </w:r>
    </w:p>
    <w:p w14:paraId="57598CF2" w14:textId="77777777" w:rsidR="008E7DEA" w:rsidRPr="007B6923" w:rsidRDefault="008E7DEA" w:rsidP="006573FA">
      <w:pPr>
        <w:pStyle w:val="Podtitul"/>
        <w:jc w:val="center"/>
        <w:rPr>
          <w:rFonts w:ascii="Tahoma" w:hAnsi="Tahoma" w:cs="Tahoma"/>
          <w:b w:val="0"/>
          <w:szCs w:val="24"/>
        </w:rPr>
      </w:pPr>
    </w:p>
    <w:p w14:paraId="60851B0F" w14:textId="77777777" w:rsidR="0061164E" w:rsidRPr="007B6923" w:rsidRDefault="0061164E" w:rsidP="0061164E">
      <w:pPr>
        <w:pStyle w:val="Podtitul"/>
        <w:jc w:val="center"/>
        <w:rPr>
          <w:rFonts w:ascii="Tahoma" w:hAnsi="Tahoma" w:cs="Tahoma"/>
          <w:bCs/>
        </w:rPr>
      </w:pPr>
      <w:r w:rsidRPr="007B6923">
        <w:rPr>
          <w:rFonts w:ascii="Tahoma" w:hAnsi="Tahoma" w:cs="Tahoma"/>
          <w:bCs/>
        </w:rPr>
        <w:t xml:space="preserve">I. </w:t>
      </w:r>
    </w:p>
    <w:p w14:paraId="6D6BF360" w14:textId="77777777" w:rsidR="0061164E" w:rsidRPr="007B6923" w:rsidRDefault="0061164E" w:rsidP="0061164E">
      <w:pPr>
        <w:pStyle w:val="Podtitul"/>
        <w:jc w:val="center"/>
        <w:rPr>
          <w:rFonts w:ascii="Tahoma" w:hAnsi="Tahoma" w:cs="Tahoma"/>
          <w:bCs/>
          <w:smallCaps/>
          <w:szCs w:val="24"/>
        </w:rPr>
      </w:pPr>
      <w:r w:rsidRPr="007B6923">
        <w:rPr>
          <w:rFonts w:ascii="Tahoma" w:hAnsi="Tahoma" w:cs="Tahoma"/>
          <w:bCs/>
          <w:smallCaps/>
          <w:szCs w:val="24"/>
        </w:rPr>
        <w:t xml:space="preserve">Zmluvné strany </w:t>
      </w:r>
    </w:p>
    <w:p w14:paraId="61649D6A" w14:textId="77777777" w:rsidR="0061164E" w:rsidRPr="007B6923" w:rsidRDefault="0061164E" w:rsidP="0061164E">
      <w:pPr>
        <w:pStyle w:val="Podtitul"/>
        <w:rPr>
          <w:rFonts w:ascii="Tahoma" w:hAnsi="Tahoma" w:cs="Tahoma"/>
          <w:b w:val="0"/>
          <w:bCs/>
          <w:sz w:val="20"/>
        </w:rPr>
      </w:pPr>
    </w:p>
    <w:p w14:paraId="6BF7C8F1" w14:textId="6619FC49" w:rsidR="00433105" w:rsidRPr="001E19DB" w:rsidRDefault="0061164E" w:rsidP="00A278D1">
      <w:pPr>
        <w:pStyle w:val="Podtitul"/>
        <w:tabs>
          <w:tab w:val="left" w:pos="3261"/>
        </w:tabs>
        <w:rPr>
          <w:rFonts w:ascii="Tahoma" w:hAnsi="Tahoma" w:cs="Tahoma"/>
          <w:bCs/>
          <w:szCs w:val="24"/>
        </w:rPr>
      </w:pPr>
      <w:r w:rsidRPr="001E19DB">
        <w:rPr>
          <w:rFonts w:ascii="Tahoma" w:hAnsi="Tahoma" w:cs="Tahoma"/>
          <w:bCs/>
          <w:szCs w:val="24"/>
        </w:rPr>
        <w:t>PRENAJÍMATEĽ</w:t>
      </w:r>
      <w:r w:rsidR="00196682" w:rsidRPr="001E19DB">
        <w:rPr>
          <w:rFonts w:ascii="Tahoma" w:hAnsi="Tahoma" w:cs="Tahoma"/>
          <w:bCs/>
          <w:szCs w:val="24"/>
        </w:rPr>
        <w:t>:</w:t>
      </w:r>
      <w:r w:rsidR="00196682" w:rsidRPr="001E19DB">
        <w:rPr>
          <w:rFonts w:ascii="Tahoma" w:hAnsi="Tahoma" w:cs="Tahoma"/>
          <w:bCs/>
          <w:szCs w:val="24"/>
        </w:rPr>
        <w:tab/>
      </w:r>
      <w:r w:rsidR="008E7DEA" w:rsidRPr="001E19DB">
        <w:rPr>
          <w:rFonts w:ascii="Tahoma" w:hAnsi="Tahoma" w:cs="Tahoma"/>
          <w:bCs/>
          <w:szCs w:val="24"/>
        </w:rPr>
        <w:t>OZEX s.r.o. Prešov</w:t>
      </w:r>
    </w:p>
    <w:p w14:paraId="1BE4B2CC" w14:textId="3486FEB2" w:rsidR="00433105" w:rsidRPr="001E19DB" w:rsidRDefault="00433105" w:rsidP="00A278D1">
      <w:pPr>
        <w:pStyle w:val="Podtitul"/>
        <w:tabs>
          <w:tab w:val="left" w:pos="3261"/>
        </w:tabs>
        <w:rPr>
          <w:rFonts w:ascii="Arial" w:hAnsi="Arial" w:cs="Arial"/>
          <w:b w:val="0"/>
          <w:bCs/>
          <w:szCs w:val="24"/>
        </w:rPr>
      </w:pPr>
      <w:r w:rsidRPr="001E19DB">
        <w:rPr>
          <w:rFonts w:ascii="Arial" w:hAnsi="Arial" w:cs="Arial"/>
          <w:b w:val="0"/>
          <w:bCs/>
          <w:szCs w:val="24"/>
        </w:rPr>
        <w:t>Sídlo:</w:t>
      </w:r>
      <w:r w:rsidRPr="001E19DB">
        <w:rPr>
          <w:rFonts w:ascii="Arial" w:hAnsi="Arial" w:cs="Arial"/>
          <w:b w:val="0"/>
          <w:bCs/>
          <w:szCs w:val="24"/>
        </w:rPr>
        <w:tab/>
      </w:r>
      <w:r w:rsidR="008E7DEA" w:rsidRPr="001E19DB">
        <w:rPr>
          <w:rFonts w:ascii="Arial" w:hAnsi="Arial" w:cs="Arial"/>
          <w:b w:val="0"/>
          <w:bCs/>
          <w:szCs w:val="24"/>
        </w:rPr>
        <w:t>Masarykova 22A</w:t>
      </w:r>
    </w:p>
    <w:p w14:paraId="2FAC0FA8" w14:textId="77777777" w:rsidR="001F1C8B" w:rsidRPr="001E19DB" w:rsidRDefault="00196682" w:rsidP="00A278D1">
      <w:pPr>
        <w:pStyle w:val="Podtitul"/>
        <w:tabs>
          <w:tab w:val="left" w:pos="3261"/>
        </w:tabs>
        <w:rPr>
          <w:rFonts w:ascii="Tahoma" w:hAnsi="Tahoma" w:cs="Tahoma"/>
          <w:b w:val="0"/>
          <w:bCs/>
          <w:caps/>
          <w:szCs w:val="24"/>
        </w:rPr>
      </w:pPr>
      <w:r w:rsidRPr="001E19DB">
        <w:rPr>
          <w:rFonts w:ascii="Arial" w:hAnsi="Arial" w:cs="Arial"/>
          <w:b w:val="0"/>
          <w:bCs/>
          <w:szCs w:val="24"/>
        </w:rPr>
        <w:tab/>
      </w:r>
      <w:r w:rsidR="00433105" w:rsidRPr="001E19DB">
        <w:rPr>
          <w:rFonts w:ascii="Arial" w:hAnsi="Arial" w:cs="Arial"/>
          <w:b w:val="0"/>
          <w:bCs/>
          <w:szCs w:val="24"/>
        </w:rPr>
        <w:t>080 01  </w:t>
      </w:r>
      <w:r w:rsidR="00433105" w:rsidRPr="001E19DB">
        <w:rPr>
          <w:rFonts w:ascii="Tahoma" w:hAnsi="Tahoma" w:cs="Tahoma"/>
          <w:b w:val="0"/>
          <w:bCs/>
          <w:caps/>
          <w:szCs w:val="24"/>
        </w:rPr>
        <w:t>Prešov</w:t>
      </w:r>
    </w:p>
    <w:p w14:paraId="76E167CF" w14:textId="77777777" w:rsidR="00433105" w:rsidRPr="001E19DB" w:rsidRDefault="00196682" w:rsidP="00A278D1">
      <w:pPr>
        <w:pStyle w:val="Podtitul"/>
        <w:tabs>
          <w:tab w:val="left" w:pos="3261"/>
        </w:tabs>
        <w:ind w:left="2124" w:firstLine="708"/>
        <w:rPr>
          <w:rFonts w:ascii="Arial" w:hAnsi="Arial" w:cs="Arial"/>
          <w:b w:val="0"/>
          <w:bCs/>
          <w:szCs w:val="24"/>
        </w:rPr>
      </w:pPr>
      <w:r w:rsidRPr="001E19DB">
        <w:rPr>
          <w:rFonts w:ascii="Tahoma" w:hAnsi="Tahoma" w:cs="Tahoma"/>
          <w:b w:val="0"/>
          <w:bCs/>
          <w:caps/>
          <w:szCs w:val="24"/>
        </w:rPr>
        <w:tab/>
      </w:r>
      <w:r w:rsidR="001F1C8B" w:rsidRPr="001E19DB">
        <w:rPr>
          <w:rFonts w:ascii="Tahoma" w:hAnsi="Tahoma" w:cs="Tahoma"/>
          <w:b w:val="0"/>
          <w:bCs/>
          <w:caps/>
          <w:szCs w:val="24"/>
        </w:rPr>
        <w:t>SlovenskÁ REPUBLIKA</w:t>
      </w:r>
      <w:r w:rsidR="00433105" w:rsidRPr="001E19DB">
        <w:rPr>
          <w:rFonts w:ascii="Tahoma" w:hAnsi="Tahoma" w:cs="Tahoma"/>
          <w:b w:val="0"/>
          <w:bCs/>
          <w:caps/>
          <w:szCs w:val="24"/>
        </w:rPr>
        <w:t xml:space="preserve"> </w:t>
      </w:r>
    </w:p>
    <w:p w14:paraId="405870DA" w14:textId="583CEFB1" w:rsidR="00433105" w:rsidRPr="001E19DB" w:rsidRDefault="00433105" w:rsidP="00A278D1">
      <w:pPr>
        <w:pStyle w:val="Podtitul"/>
        <w:tabs>
          <w:tab w:val="left" w:pos="3261"/>
        </w:tabs>
        <w:rPr>
          <w:rStyle w:val="ra"/>
          <w:rFonts w:ascii="Arial" w:hAnsi="Arial" w:cs="Arial"/>
          <w:b w:val="0"/>
        </w:rPr>
      </w:pPr>
      <w:r w:rsidRPr="001E19DB">
        <w:rPr>
          <w:rFonts w:ascii="Arial" w:hAnsi="Arial" w:cs="Arial"/>
          <w:b w:val="0"/>
          <w:bCs/>
          <w:szCs w:val="24"/>
        </w:rPr>
        <w:t>IČO: </w:t>
      </w:r>
      <w:r w:rsidRPr="001E19DB">
        <w:rPr>
          <w:rFonts w:ascii="Arial" w:hAnsi="Arial" w:cs="Arial"/>
          <w:b w:val="0"/>
          <w:bCs/>
          <w:szCs w:val="24"/>
        </w:rPr>
        <w:tab/>
      </w:r>
      <w:r w:rsidR="008E7DEA" w:rsidRPr="001E19DB">
        <w:rPr>
          <w:rStyle w:val="ra"/>
          <w:rFonts w:ascii="Arial" w:hAnsi="Arial" w:cs="Arial"/>
          <w:b w:val="0"/>
        </w:rPr>
        <w:t>31 652 239</w:t>
      </w:r>
    </w:p>
    <w:p w14:paraId="528938CE" w14:textId="77777777" w:rsidR="008E7DEA" w:rsidRPr="001E19DB" w:rsidRDefault="00795732" w:rsidP="008E7DEA">
      <w:pPr>
        <w:pStyle w:val="Nzov"/>
        <w:tabs>
          <w:tab w:val="left" w:pos="3261"/>
        </w:tabs>
        <w:ind w:right="22"/>
        <w:jc w:val="both"/>
        <w:rPr>
          <w:rFonts w:ascii="Arial" w:hAnsi="Arial" w:cs="Arial"/>
          <w:b w:val="0"/>
          <w:bCs w:val="0"/>
          <w:sz w:val="24"/>
        </w:rPr>
      </w:pPr>
      <w:r w:rsidRPr="001E19DB">
        <w:rPr>
          <w:rFonts w:ascii="Arial" w:hAnsi="Arial" w:cs="Arial"/>
          <w:b w:val="0"/>
          <w:bCs w:val="0"/>
          <w:sz w:val="24"/>
        </w:rPr>
        <w:t>IČ</w:t>
      </w:r>
      <w:r w:rsidR="0003429E" w:rsidRPr="001E19DB">
        <w:rPr>
          <w:rFonts w:ascii="Arial" w:hAnsi="Arial" w:cs="Arial"/>
          <w:b w:val="0"/>
          <w:bCs w:val="0"/>
          <w:sz w:val="24"/>
        </w:rPr>
        <w:t xml:space="preserve"> DPH</w:t>
      </w:r>
      <w:r w:rsidR="00196682" w:rsidRPr="001E19DB">
        <w:rPr>
          <w:rFonts w:ascii="Arial" w:hAnsi="Arial" w:cs="Arial"/>
          <w:b w:val="0"/>
          <w:bCs w:val="0"/>
          <w:sz w:val="24"/>
        </w:rPr>
        <w:t>:</w:t>
      </w:r>
      <w:r w:rsidR="00196682" w:rsidRPr="001E19DB">
        <w:rPr>
          <w:rFonts w:ascii="Arial" w:hAnsi="Arial" w:cs="Arial"/>
          <w:b w:val="0"/>
          <w:bCs w:val="0"/>
          <w:sz w:val="24"/>
        </w:rPr>
        <w:tab/>
      </w:r>
      <w:r w:rsidR="008E7DEA" w:rsidRPr="001E19DB">
        <w:rPr>
          <w:rFonts w:ascii="Arial" w:hAnsi="Arial" w:cs="Arial"/>
          <w:b w:val="0"/>
          <w:bCs w:val="0"/>
          <w:sz w:val="24"/>
        </w:rPr>
        <w:t>SK2020518269</w:t>
      </w:r>
    </w:p>
    <w:p w14:paraId="1BC333F6" w14:textId="45A425CC" w:rsidR="00433105" w:rsidRPr="001E19DB" w:rsidRDefault="00A278D1" w:rsidP="008E7DEA">
      <w:pPr>
        <w:pStyle w:val="Nzov"/>
        <w:tabs>
          <w:tab w:val="left" w:pos="3261"/>
        </w:tabs>
        <w:ind w:right="22"/>
        <w:jc w:val="both"/>
        <w:rPr>
          <w:rFonts w:ascii="Arial" w:hAnsi="Arial" w:cs="Arial"/>
          <w:b w:val="0"/>
          <w:bCs w:val="0"/>
          <w:sz w:val="24"/>
          <w:szCs w:val="24"/>
        </w:rPr>
      </w:pPr>
      <w:r w:rsidRPr="001E19DB">
        <w:rPr>
          <w:rFonts w:ascii="Arial" w:hAnsi="Arial" w:cs="Arial"/>
          <w:b w:val="0"/>
          <w:sz w:val="24"/>
          <w:szCs w:val="24"/>
        </w:rPr>
        <w:t>Zapísaný v OR:</w:t>
      </w:r>
      <w:r w:rsidRPr="001E19DB">
        <w:rPr>
          <w:rFonts w:ascii="Arial" w:hAnsi="Arial" w:cs="Arial"/>
          <w:b w:val="0"/>
          <w:sz w:val="24"/>
          <w:szCs w:val="24"/>
        </w:rPr>
        <w:tab/>
      </w:r>
      <w:r w:rsidR="00433105" w:rsidRPr="001E19DB">
        <w:rPr>
          <w:rFonts w:ascii="Arial" w:hAnsi="Arial" w:cs="Arial"/>
          <w:b w:val="0"/>
          <w:sz w:val="24"/>
          <w:szCs w:val="24"/>
        </w:rPr>
        <w:t xml:space="preserve">Okresného súdu Prešov, oddiel: Sro, vložka číslo: </w:t>
      </w:r>
      <w:r w:rsidR="008E7DEA" w:rsidRPr="001E19DB">
        <w:rPr>
          <w:rStyle w:val="ra"/>
          <w:rFonts w:ascii="Arial" w:hAnsi="Arial" w:cs="Arial"/>
          <w:b w:val="0"/>
          <w:sz w:val="24"/>
          <w:szCs w:val="24"/>
        </w:rPr>
        <w:t>451</w:t>
      </w:r>
      <w:r w:rsidR="008E7DEA" w:rsidRPr="001E19DB">
        <w:rPr>
          <w:rStyle w:val="ra"/>
          <w:rFonts w:ascii="Tahoma" w:hAnsi="Tahoma" w:cs="Tahoma"/>
          <w:b w:val="0"/>
          <w:sz w:val="24"/>
          <w:szCs w:val="24"/>
        </w:rPr>
        <w:t>/</w:t>
      </w:r>
      <w:r w:rsidR="008E7DEA" w:rsidRPr="001E19DB">
        <w:rPr>
          <w:rStyle w:val="ra"/>
          <w:rFonts w:ascii="Arial" w:hAnsi="Arial" w:cs="Arial"/>
          <w:b w:val="0"/>
          <w:sz w:val="24"/>
          <w:szCs w:val="24"/>
        </w:rPr>
        <w:t>P</w:t>
      </w:r>
    </w:p>
    <w:p w14:paraId="789D20A2" w14:textId="12445603" w:rsidR="00033047" w:rsidRPr="001E19DB" w:rsidRDefault="00196682" w:rsidP="00A278D1">
      <w:pPr>
        <w:pStyle w:val="Nzov"/>
        <w:tabs>
          <w:tab w:val="left" w:pos="3261"/>
        </w:tabs>
        <w:ind w:right="22"/>
        <w:jc w:val="both"/>
        <w:rPr>
          <w:rFonts w:ascii="Arial" w:hAnsi="Arial" w:cs="Arial"/>
          <w:b w:val="0"/>
          <w:bCs w:val="0"/>
          <w:sz w:val="24"/>
          <w:szCs w:val="24"/>
        </w:rPr>
      </w:pPr>
      <w:r w:rsidRPr="001E19DB">
        <w:rPr>
          <w:rFonts w:ascii="Arial" w:hAnsi="Arial" w:cs="Arial"/>
          <w:b w:val="0"/>
          <w:bCs w:val="0"/>
          <w:sz w:val="24"/>
          <w:szCs w:val="24"/>
        </w:rPr>
        <w:t>Štatutárny orgán:</w:t>
      </w:r>
      <w:r w:rsidRPr="001E19DB">
        <w:rPr>
          <w:rFonts w:ascii="Arial" w:hAnsi="Arial" w:cs="Arial"/>
          <w:b w:val="0"/>
          <w:bCs w:val="0"/>
          <w:sz w:val="24"/>
          <w:szCs w:val="24"/>
        </w:rPr>
        <w:tab/>
      </w:r>
      <w:r w:rsidR="001E19DB" w:rsidRPr="001E19DB">
        <w:rPr>
          <w:rFonts w:ascii="Arial" w:hAnsi="Arial" w:cs="Arial"/>
          <w:b w:val="0"/>
          <w:bCs w:val="0"/>
          <w:sz w:val="24"/>
          <w:szCs w:val="24"/>
        </w:rPr>
        <w:t xml:space="preserve">Ing. Ján MICHRINA </w:t>
      </w:r>
      <w:r w:rsidR="00795732" w:rsidRPr="001E19DB">
        <w:rPr>
          <w:rFonts w:ascii="Arial" w:hAnsi="Arial" w:cs="Arial"/>
          <w:b w:val="0"/>
          <w:bCs w:val="0"/>
          <w:sz w:val="24"/>
          <w:szCs w:val="24"/>
        </w:rPr>
        <w:t xml:space="preserve">– konateľ </w:t>
      </w:r>
    </w:p>
    <w:p w14:paraId="77126C94" w14:textId="6BCBFC3E" w:rsidR="00817B85" w:rsidRPr="00817B85" w:rsidRDefault="00817B85" w:rsidP="00817B85">
      <w:pPr>
        <w:pStyle w:val="Podtitul"/>
        <w:rPr>
          <w:rFonts w:ascii="Arial" w:hAnsi="Arial" w:cs="Arial"/>
          <w:b w:val="0"/>
          <w:szCs w:val="24"/>
        </w:rPr>
      </w:pPr>
      <w:r w:rsidRPr="00817B85">
        <w:rPr>
          <w:rFonts w:ascii="Arial" w:hAnsi="Arial" w:cs="Arial"/>
          <w:b w:val="0"/>
          <w:szCs w:val="24"/>
        </w:rPr>
        <w:t xml:space="preserve">Bankové spojenie: </w:t>
      </w:r>
      <w:r w:rsidRPr="00817B85">
        <w:rPr>
          <w:rFonts w:ascii="Arial" w:hAnsi="Arial" w:cs="Arial"/>
          <w:b w:val="0"/>
          <w:szCs w:val="24"/>
        </w:rPr>
        <w:tab/>
      </w:r>
      <w:r w:rsidRPr="00817B85">
        <w:rPr>
          <w:rFonts w:ascii="Arial" w:hAnsi="Arial" w:cs="Arial"/>
          <w:b w:val="0"/>
          <w:szCs w:val="24"/>
        </w:rPr>
        <w:tab/>
        <w:t xml:space="preserve">      Unicredit Bank Slovakia, a.s.</w:t>
      </w:r>
    </w:p>
    <w:p w14:paraId="5132E034" w14:textId="445353F4" w:rsidR="001F434A" w:rsidRDefault="00817B85" w:rsidP="00817B85">
      <w:pPr>
        <w:pStyle w:val="Podtitul"/>
        <w:rPr>
          <w:rFonts w:ascii="Arial" w:hAnsi="Arial" w:cs="Arial"/>
          <w:b w:val="0"/>
          <w:szCs w:val="24"/>
        </w:rPr>
      </w:pPr>
      <w:r w:rsidRPr="00817B85">
        <w:rPr>
          <w:rFonts w:ascii="Arial" w:hAnsi="Arial" w:cs="Arial"/>
          <w:b w:val="0"/>
          <w:szCs w:val="24"/>
        </w:rPr>
        <w:t xml:space="preserve">Číslo účtu v tvare IBAN: </w:t>
      </w:r>
      <w:r w:rsidRPr="00817B85">
        <w:rPr>
          <w:rFonts w:ascii="Arial" w:hAnsi="Arial" w:cs="Arial"/>
          <w:b w:val="0"/>
          <w:szCs w:val="24"/>
        </w:rPr>
        <w:tab/>
        <w:t xml:space="preserve">      SK 34 1111 0000 0066 1083 0025</w:t>
      </w:r>
    </w:p>
    <w:p w14:paraId="4BC88AF6" w14:textId="77777777" w:rsidR="00817B85" w:rsidRPr="00817B85" w:rsidRDefault="00817B85" w:rsidP="00817B85">
      <w:pPr>
        <w:pStyle w:val="Podtitul"/>
        <w:rPr>
          <w:rFonts w:ascii="Tahoma" w:hAnsi="Tahoma" w:cs="Tahoma"/>
          <w:b w:val="0"/>
          <w:sz w:val="10"/>
          <w:szCs w:val="10"/>
        </w:rPr>
      </w:pPr>
    </w:p>
    <w:p w14:paraId="27D0112B" w14:textId="77777777" w:rsidR="0061164E" w:rsidRPr="007B6923" w:rsidRDefault="0061164E" w:rsidP="0061164E">
      <w:pPr>
        <w:pStyle w:val="Podtitul"/>
        <w:rPr>
          <w:rFonts w:ascii="Arial" w:hAnsi="Arial" w:cs="Arial"/>
          <w:b w:val="0"/>
          <w:bCs/>
          <w:szCs w:val="24"/>
        </w:rPr>
      </w:pPr>
      <w:r w:rsidRPr="007B6923">
        <w:rPr>
          <w:rFonts w:ascii="Arial" w:hAnsi="Arial" w:cs="Arial"/>
          <w:b w:val="0"/>
          <w:bCs/>
          <w:szCs w:val="24"/>
        </w:rPr>
        <w:t xml:space="preserve">(ďalej aj </w:t>
      </w:r>
      <w:r w:rsidRPr="007B6923">
        <w:rPr>
          <w:rFonts w:ascii="Arial" w:hAnsi="Arial" w:cs="Arial"/>
          <w:bCs/>
          <w:szCs w:val="24"/>
        </w:rPr>
        <w:t>„</w:t>
      </w:r>
      <w:r w:rsidRPr="007B6923">
        <w:rPr>
          <w:rFonts w:ascii="Tahoma" w:hAnsi="Tahoma" w:cs="Tahoma"/>
          <w:szCs w:val="24"/>
        </w:rPr>
        <w:t>p</w:t>
      </w:r>
      <w:r w:rsidR="001F434A" w:rsidRPr="007B6923">
        <w:rPr>
          <w:rFonts w:ascii="Tahoma" w:hAnsi="Tahoma" w:cs="Tahoma"/>
          <w:szCs w:val="24"/>
        </w:rPr>
        <w:t>renajímateľ</w:t>
      </w:r>
      <w:r w:rsidRPr="007B6923">
        <w:rPr>
          <w:rFonts w:ascii="Arial" w:hAnsi="Arial" w:cs="Arial"/>
          <w:bCs/>
          <w:szCs w:val="24"/>
        </w:rPr>
        <w:t>”</w:t>
      </w:r>
      <w:r w:rsidRPr="007B6923">
        <w:rPr>
          <w:rFonts w:ascii="Arial" w:hAnsi="Arial" w:cs="Arial"/>
          <w:b w:val="0"/>
          <w:bCs/>
          <w:szCs w:val="24"/>
        </w:rPr>
        <w:t xml:space="preserve">) </w:t>
      </w:r>
    </w:p>
    <w:p w14:paraId="742F7622" w14:textId="77777777" w:rsidR="0061164E" w:rsidRPr="007B6923" w:rsidRDefault="0061164E" w:rsidP="0061164E">
      <w:pPr>
        <w:pStyle w:val="Podtitul"/>
        <w:rPr>
          <w:rFonts w:ascii="Tahoma" w:hAnsi="Tahoma" w:cs="Tahoma"/>
          <w:b w:val="0"/>
          <w:bCs/>
          <w:sz w:val="20"/>
        </w:rPr>
      </w:pPr>
    </w:p>
    <w:p w14:paraId="5BD3FC8C" w14:textId="77777777" w:rsidR="0061164E" w:rsidRPr="007B6923" w:rsidRDefault="0061164E" w:rsidP="0061164E">
      <w:pPr>
        <w:pStyle w:val="Podtitul"/>
        <w:rPr>
          <w:rFonts w:ascii="Arial" w:hAnsi="Arial" w:cs="Arial"/>
          <w:b w:val="0"/>
          <w:bCs/>
          <w:szCs w:val="24"/>
        </w:rPr>
      </w:pPr>
      <w:r w:rsidRPr="007B6923">
        <w:rPr>
          <w:rFonts w:ascii="Arial" w:hAnsi="Arial" w:cs="Arial"/>
          <w:b w:val="0"/>
          <w:bCs/>
          <w:szCs w:val="24"/>
        </w:rPr>
        <w:t xml:space="preserve">a </w:t>
      </w:r>
    </w:p>
    <w:p w14:paraId="6E8C6CFC" w14:textId="77777777" w:rsidR="0061164E" w:rsidRPr="007B6923" w:rsidRDefault="0061164E" w:rsidP="0061164E">
      <w:pPr>
        <w:pStyle w:val="Podtitul"/>
        <w:rPr>
          <w:rFonts w:ascii="Tahoma" w:hAnsi="Tahoma" w:cs="Tahoma"/>
          <w:b w:val="0"/>
          <w:bCs/>
          <w:sz w:val="20"/>
        </w:rPr>
      </w:pPr>
    </w:p>
    <w:p w14:paraId="1C3DEF7E" w14:textId="0239C1E0" w:rsidR="00BA0523" w:rsidRPr="007B6923" w:rsidRDefault="0061164E" w:rsidP="00A278D1">
      <w:pPr>
        <w:pStyle w:val="Nzov"/>
        <w:tabs>
          <w:tab w:val="left" w:pos="3261"/>
        </w:tabs>
        <w:ind w:right="22"/>
        <w:jc w:val="both"/>
        <w:rPr>
          <w:rFonts w:ascii="Tahoma" w:hAnsi="Tahoma" w:cs="Tahoma"/>
          <w:bCs w:val="0"/>
          <w:sz w:val="24"/>
          <w:szCs w:val="24"/>
        </w:rPr>
      </w:pPr>
      <w:r w:rsidRPr="007B6923">
        <w:rPr>
          <w:rFonts w:ascii="Tahoma" w:hAnsi="Tahoma" w:cs="Tahoma"/>
          <w:bCs w:val="0"/>
          <w:caps/>
          <w:sz w:val="24"/>
          <w:szCs w:val="24"/>
        </w:rPr>
        <w:t>NÁJOMCA</w:t>
      </w:r>
      <w:r w:rsidR="00A278D1" w:rsidRPr="007B6923">
        <w:rPr>
          <w:rFonts w:ascii="Tahoma" w:hAnsi="Tahoma" w:cs="Tahoma"/>
          <w:bCs w:val="0"/>
          <w:caps/>
          <w:sz w:val="24"/>
          <w:szCs w:val="24"/>
        </w:rPr>
        <w:t>:</w:t>
      </w:r>
      <w:r w:rsidRPr="007B6923">
        <w:rPr>
          <w:rFonts w:ascii="Tahoma" w:hAnsi="Tahoma" w:cs="Tahoma"/>
          <w:bCs w:val="0"/>
          <w:sz w:val="24"/>
          <w:szCs w:val="24"/>
        </w:rPr>
        <w:tab/>
      </w:r>
      <w:r w:rsidR="00A15FEB" w:rsidRPr="007B6923">
        <w:rPr>
          <w:rFonts w:ascii="Tahoma" w:hAnsi="Tahoma" w:cs="Tahoma"/>
          <w:bCs w:val="0"/>
          <w:sz w:val="24"/>
          <w:szCs w:val="24"/>
        </w:rPr>
        <w:t>.........................................</w:t>
      </w:r>
    </w:p>
    <w:p w14:paraId="4A9947C9" w14:textId="128FE633" w:rsidR="00A15FEB" w:rsidRPr="007B6923" w:rsidRDefault="007A4BE1" w:rsidP="00A278D1">
      <w:pPr>
        <w:pStyle w:val="Podtitul"/>
        <w:tabs>
          <w:tab w:val="left" w:pos="3261"/>
        </w:tabs>
        <w:rPr>
          <w:rFonts w:ascii="Tahoma" w:hAnsi="Tahoma" w:cs="Tahoma"/>
          <w:bCs/>
          <w:szCs w:val="24"/>
        </w:rPr>
      </w:pPr>
      <w:r>
        <w:rPr>
          <w:rFonts w:ascii="Arial" w:hAnsi="Arial" w:cs="Arial"/>
          <w:b w:val="0"/>
          <w:bCs/>
          <w:szCs w:val="24"/>
        </w:rPr>
        <w:t>Bydlisko</w:t>
      </w:r>
      <w:r w:rsidR="00196682" w:rsidRPr="007B6923">
        <w:rPr>
          <w:rFonts w:ascii="Arial" w:hAnsi="Arial" w:cs="Arial"/>
          <w:b w:val="0"/>
          <w:bCs/>
          <w:szCs w:val="24"/>
        </w:rPr>
        <w:t>:</w:t>
      </w:r>
      <w:r w:rsidR="00196682" w:rsidRPr="007B6923">
        <w:rPr>
          <w:rFonts w:ascii="Arial" w:hAnsi="Arial" w:cs="Arial"/>
          <w:b w:val="0"/>
          <w:bCs/>
          <w:szCs w:val="24"/>
        </w:rPr>
        <w:tab/>
      </w:r>
      <w:r w:rsidR="00A15FEB" w:rsidRPr="007B6923">
        <w:rPr>
          <w:rFonts w:ascii="Tahoma" w:hAnsi="Tahoma" w:cs="Tahoma"/>
          <w:bCs/>
          <w:szCs w:val="24"/>
        </w:rPr>
        <w:t>.........................................</w:t>
      </w:r>
    </w:p>
    <w:p w14:paraId="5EE91817" w14:textId="0ECB0731" w:rsidR="00795732" w:rsidRPr="007B6923" w:rsidRDefault="00196682" w:rsidP="00A278D1">
      <w:pPr>
        <w:pStyle w:val="Podtitul"/>
        <w:tabs>
          <w:tab w:val="left" w:pos="3261"/>
        </w:tabs>
        <w:rPr>
          <w:rFonts w:ascii="Tahoma" w:hAnsi="Tahoma" w:cs="Tahoma"/>
          <w:b w:val="0"/>
          <w:bCs/>
          <w:caps/>
          <w:szCs w:val="24"/>
        </w:rPr>
      </w:pPr>
      <w:r w:rsidRPr="007B6923">
        <w:rPr>
          <w:rFonts w:ascii="Arial" w:hAnsi="Arial" w:cs="Arial"/>
          <w:b w:val="0"/>
          <w:bCs/>
          <w:szCs w:val="24"/>
        </w:rPr>
        <w:tab/>
      </w:r>
      <w:r w:rsidR="00A15FEB" w:rsidRPr="007B6923">
        <w:rPr>
          <w:rFonts w:ascii="Tahoma" w:hAnsi="Tahoma" w:cs="Tahoma"/>
          <w:bCs/>
          <w:szCs w:val="24"/>
        </w:rPr>
        <w:t>.........................................</w:t>
      </w:r>
    </w:p>
    <w:p w14:paraId="2F4E1222" w14:textId="77777777" w:rsidR="001F1C8B" w:rsidRPr="007B6923" w:rsidRDefault="00196682" w:rsidP="00A278D1">
      <w:pPr>
        <w:pStyle w:val="Podtitul"/>
        <w:tabs>
          <w:tab w:val="left" w:pos="3261"/>
        </w:tabs>
        <w:rPr>
          <w:rFonts w:ascii="Arial" w:hAnsi="Arial" w:cs="Arial"/>
          <w:b w:val="0"/>
          <w:bCs/>
          <w:szCs w:val="24"/>
        </w:rPr>
      </w:pPr>
      <w:r w:rsidRPr="007B6923">
        <w:rPr>
          <w:rFonts w:ascii="Tahoma" w:hAnsi="Tahoma" w:cs="Tahoma"/>
          <w:b w:val="0"/>
          <w:bCs/>
          <w:caps/>
          <w:szCs w:val="24"/>
        </w:rPr>
        <w:tab/>
      </w:r>
      <w:r w:rsidR="001F1C8B" w:rsidRPr="007B6923">
        <w:rPr>
          <w:rFonts w:ascii="Tahoma" w:hAnsi="Tahoma" w:cs="Tahoma"/>
          <w:b w:val="0"/>
          <w:bCs/>
          <w:caps/>
          <w:szCs w:val="24"/>
        </w:rPr>
        <w:t>slovenská republika</w:t>
      </w:r>
    </w:p>
    <w:p w14:paraId="611A6BC8" w14:textId="2114F83C" w:rsidR="00BA0523" w:rsidRPr="007B6923" w:rsidRDefault="007A4BE1" w:rsidP="00A278D1">
      <w:pPr>
        <w:pStyle w:val="Podtitul"/>
        <w:tabs>
          <w:tab w:val="left" w:pos="3261"/>
        </w:tabs>
        <w:rPr>
          <w:rStyle w:val="ra"/>
          <w:rFonts w:ascii="Arial" w:hAnsi="Arial" w:cs="Arial"/>
          <w:b w:val="0"/>
        </w:rPr>
      </w:pPr>
      <w:r>
        <w:rPr>
          <w:rFonts w:ascii="Arial" w:hAnsi="Arial" w:cs="Arial"/>
          <w:b w:val="0"/>
          <w:bCs/>
          <w:szCs w:val="24"/>
        </w:rPr>
        <w:t>Dátum narodenia</w:t>
      </w:r>
      <w:r w:rsidR="00BA0523" w:rsidRPr="007B6923">
        <w:rPr>
          <w:rFonts w:ascii="Arial" w:hAnsi="Arial" w:cs="Arial"/>
          <w:b w:val="0"/>
          <w:bCs/>
          <w:szCs w:val="24"/>
        </w:rPr>
        <w:t>: </w:t>
      </w:r>
      <w:r w:rsidR="00BA0523" w:rsidRPr="007B6923">
        <w:rPr>
          <w:rFonts w:ascii="Arial" w:hAnsi="Arial" w:cs="Arial"/>
          <w:b w:val="0"/>
          <w:bCs/>
          <w:szCs w:val="24"/>
        </w:rPr>
        <w:tab/>
      </w:r>
      <w:r w:rsidR="00A15FEB" w:rsidRPr="007B6923">
        <w:rPr>
          <w:rFonts w:ascii="Tahoma" w:hAnsi="Tahoma" w:cs="Tahoma"/>
          <w:bCs/>
          <w:szCs w:val="24"/>
        </w:rPr>
        <w:t>.........................................</w:t>
      </w:r>
    </w:p>
    <w:p w14:paraId="4DA5B1CB" w14:textId="62D14A27" w:rsidR="000A4A52" w:rsidRPr="007B6923" w:rsidRDefault="007A4BE1" w:rsidP="00A278D1">
      <w:pPr>
        <w:pStyle w:val="Podtitul"/>
        <w:tabs>
          <w:tab w:val="left" w:pos="3261"/>
        </w:tabs>
        <w:rPr>
          <w:rStyle w:val="ra"/>
          <w:rFonts w:ascii="Arial" w:hAnsi="Arial" w:cs="Arial"/>
          <w:b w:val="0"/>
        </w:rPr>
      </w:pPr>
      <w:r>
        <w:rPr>
          <w:rStyle w:val="ra"/>
          <w:rFonts w:ascii="Arial" w:hAnsi="Arial" w:cs="Arial"/>
          <w:b w:val="0"/>
        </w:rPr>
        <w:t>Číslo OP</w:t>
      </w:r>
      <w:r w:rsidR="000A4A52" w:rsidRPr="007B6923">
        <w:rPr>
          <w:rStyle w:val="ra"/>
          <w:rFonts w:ascii="Arial" w:hAnsi="Arial" w:cs="Arial"/>
          <w:b w:val="0"/>
        </w:rPr>
        <w:t>:</w:t>
      </w:r>
      <w:r w:rsidR="000A4A52" w:rsidRPr="007B6923">
        <w:rPr>
          <w:rStyle w:val="ra"/>
          <w:rFonts w:ascii="Arial" w:hAnsi="Arial" w:cs="Arial"/>
          <w:b w:val="0"/>
        </w:rPr>
        <w:tab/>
      </w:r>
      <w:r w:rsidR="00A15FEB" w:rsidRPr="007B6923">
        <w:rPr>
          <w:rFonts w:ascii="Tahoma" w:hAnsi="Tahoma" w:cs="Tahoma"/>
          <w:bCs/>
          <w:szCs w:val="24"/>
        </w:rPr>
        <w:t>.........................................</w:t>
      </w:r>
    </w:p>
    <w:p w14:paraId="68A2A64A" w14:textId="67361003" w:rsidR="000A4A52" w:rsidRPr="007B6923" w:rsidRDefault="007A4BE1" w:rsidP="00A278D1">
      <w:pPr>
        <w:pStyle w:val="Podtitul"/>
        <w:tabs>
          <w:tab w:val="left" w:pos="3261"/>
        </w:tabs>
        <w:ind w:left="3261" w:hanging="3261"/>
        <w:rPr>
          <w:rFonts w:ascii="Arial" w:hAnsi="Arial" w:cs="Arial"/>
          <w:b w:val="0"/>
          <w:bCs/>
          <w:szCs w:val="24"/>
        </w:rPr>
      </w:pPr>
      <w:r>
        <w:rPr>
          <w:rFonts w:ascii="Arial" w:hAnsi="Arial" w:cs="Arial"/>
          <w:b w:val="0"/>
          <w:bCs/>
          <w:szCs w:val="24"/>
        </w:rPr>
        <w:t>Tel. číslo</w:t>
      </w:r>
      <w:r w:rsidR="00A278D1" w:rsidRPr="007B6923">
        <w:rPr>
          <w:rFonts w:ascii="Arial" w:hAnsi="Arial" w:cs="Arial"/>
          <w:b w:val="0"/>
          <w:bCs/>
          <w:szCs w:val="24"/>
        </w:rPr>
        <w:t>:</w:t>
      </w:r>
      <w:r w:rsidR="000A4A52" w:rsidRPr="007B6923">
        <w:rPr>
          <w:rFonts w:ascii="Arial" w:hAnsi="Arial" w:cs="Arial"/>
          <w:b w:val="0"/>
          <w:bCs/>
          <w:szCs w:val="24"/>
        </w:rPr>
        <w:tab/>
      </w:r>
      <w:r w:rsidR="00A15FEB" w:rsidRPr="007B6923">
        <w:rPr>
          <w:rFonts w:ascii="Tahoma" w:hAnsi="Tahoma" w:cs="Tahoma"/>
          <w:bCs/>
          <w:szCs w:val="24"/>
        </w:rPr>
        <w:t>.........................................</w:t>
      </w:r>
    </w:p>
    <w:p w14:paraId="42D25427" w14:textId="341E41F8" w:rsidR="001F1C8B" w:rsidRPr="007B6923" w:rsidRDefault="007A4BE1" w:rsidP="00A278D1">
      <w:pPr>
        <w:pStyle w:val="Nzov"/>
        <w:tabs>
          <w:tab w:val="left" w:pos="3261"/>
        </w:tabs>
        <w:ind w:right="22"/>
        <w:jc w:val="both"/>
        <w:rPr>
          <w:rFonts w:ascii="Tahoma" w:hAnsi="Tahoma" w:cs="Tahoma"/>
          <w:bCs w:val="0"/>
          <w:sz w:val="24"/>
          <w:szCs w:val="24"/>
        </w:rPr>
      </w:pPr>
      <w:r>
        <w:rPr>
          <w:rFonts w:ascii="Arial" w:hAnsi="Arial" w:cs="Arial"/>
          <w:b w:val="0"/>
          <w:bCs w:val="0"/>
          <w:sz w:val="24"/>
          <w:szCs w:val="24"/>
        </w:rPr>
        <w:t>Email</w:t>
      </w:r>
      <w:r w:rsidR="00196682" w:rsidRPr="007B6923">
        <w:rPr>
          <w:rFonts w:ascii="Arial" w:hAnsi="Arial" w:cs="Arial"/>
          <w:b w:val="0"/>
          <w:bCs w:val="0"/>
          <w:sz w:val="24"/>
          <w:szCs w:val="24"/>
        </w:rPr>
        <w:t>:</w:t>
      </w:r>
      <w:r w:rsidR="00196682" w:rsidRPr="007B6923">
        <w:rPr>
          <w:rFonts w:ascii="Arial" w:hAnsi="Arial" w:cs="Arial"/>
          <w:b w:val="0"/>
          <w:bCs w:val="0"/>
          <w:sz w:val="24"/>
          <w:szCs w:val="24"/>
        </w:rPr>
        <w:tab/>
      </w:r>
      <w:r w:rsidR="00A15FEB" w:rsidRPr="007B6923">
        <w:rPr>
          <w:rFonts w:ascii="Tahoma" w:hAnsi="Tahoma" w:cs="Tahoma"/>
          <w:bCs w:val="0"/>
          <w:sz w:val="24"/>
          <w:szCs w:val="24"/>
        </w:rPr>
        <w:t>.........................................</w:t>
      </w:r>
    </w:p>
    <w:p w14:paraId="0D776D26" w14:textId="0346A3AE" w:rsidR="00033047" w:rsidRDefault="00033047" w:rsidP="00A278D1">
      <w:pPr>
        <w:pStyle w:val="Nzov"/>
        <w:tabs>
          <w:tab w:val="left" w:pos="3261"/>
        </w:tabs>
        <w:ind w:right="22"/>
        <w:jc w:val="both"/>
        <w:rPr>
          <w:rFonts w:ascii="Tahoma" w:hAnsi="Tahoma" w:cs="Tahoma"/>
          <w:bCs w:val="0"/>
          <w:sz w:val="24"/>
          <w:szCs w:val="24"/>
        </w:rPr>
      </w:pPr>
      <w:r w:rsidRPr="007B6923">
        <w:rPr>
          <w:rFonts w:ascii="Arial" w:hAnsi="Arial" w:cs="Arial"/>
          <w:b w:val="0"/>
          <w:bCs w:val="0"/>
          <w:sz w:val="24"/>
          <w:szCs w:val="24"/>
        </w:rPr>
        <w:t xml:space="preserve">Bankové spojenie: </w:t>
      </w:r>
      <w:r w:rsidRPr="007B6923">
        <w:rPr>
          <w:rFonts w:ascii="Arial" w:hAnsi="Arial" w:cs="Arial"/>
          <w:b w:val="0"/>
          <w:bCs w:val="0"/>
          <w:sz w:val="24"/>
          <w:szCs w:val="24"/>
        </w:rPr>
        <w:tab/>
      </w:r>
      <w:r w:rsidRPr="007B6923">
        <w:rPr>
          <w:rFonts w:ascii="Tahoma" w:hAnsi="Tahoma" w:cs="Tahoma"/>
          <w:bCs w:val="0"/>
          <w:sz w:val="24"/>
          <w:szCs w:val="24"/>
        </w:rPr>
        <w:t>.........................................</w:t>
      </w:r>
    </w:p>
    <w:p w14:paraId="4801FB4A" w14:textId="6251200C" w:rsidR="00817B85" w:rsidRPr="00BE5886" w:rsidRDefault="00817B85" w:rsidP="00A278D1">
      <w:pPr>
        <w:pStyle w:val="Nzov"/>
        <w:tabs>
          <w:tab w:val="left" w:pos="3261"/>
        </w:tabs>
        <w:ind w:right="22"/>
        <w:jc w:val="both"/>
        <w:rPr>
          <w:rFonts w:ascii="Tahoma" w:hAnsi="Tahoma" w:cs="Tahoma"/>
          <w:bCs w:val="0"/>
          <w:sz w:val="24"/>
          <w:szCs w:val="24"/>
        </w:rPr>
      </w:pPr>
      <w:r w:rsidRPr="00817B85">
        <w:rPr>
          <w:rFonts w:ascii="Arial" w:hAnsi="Arial" w:cs="Arial"/>
          <w:b w:val="0"/>
          <w:bCs w:val="0"/>
          <w:sz w:val="24"/>
          <w:szCs w:val="24"/>
        </w:rPr>
        <w:t>Číslo účtu v tvare IBAN</w:t>
      </w:r>
      <w:r w:rsidRPr="007B6923">
        <w:rPr>
          <w:rFonts w:ascii="Arial" w:hAnsi="Arial" w:cs="Arial"/>
          <w:b w:val="0"/>
          <w:bCs w:val="0"/>
          <w:sz w:val="24"/>
          <w:szCs w:val="24"/>
        </w:rPr>
        <w:t xml:space="preserve">: </w:t>
      </w:r>
      <w:r w:rsidRPr="007B6923">
        <w:rPr>
          <w:rFonts w:ascii="Arial" w:hAnsi="Arial" w:cs="Arial"/>
          <w:b w:val="0"/>
          <w:bCs w:val="0"/>
          <w:sz w:val="24"/>
          <w:szCs w:val="24"/>
        </w:rPr>
        <w:tab/>
      </w:r>
      <w:r w:rsidRPr="007B6923">
        <w:rPr>
          <w:rFonts w:ascii="Tahoma" w:hAnsi="Tahoma" w:cs="Tahoma"/>
          <w:bCs w:val="0"/>
          <w:sz w:val="24"/>
          <w:szCs w:val="24"/>
        </w:rPr>
        <w:t>.........................................</w:t>
      </w:r>
    </w:p>
    <w:p w14:paraId="19F32BE5" w14:textId="77777777" w:rsidR="001F1C8B" w:rsidRPr="007B6923" w:rsidRDefault="001F1C8B" w:rsidP="001F1C8B">
      <w:pPr>
        <w:pStyle w:val="Podtitul"/>
        <w:rPr>
          <w:rFonts w:ascii="Tahoma" w:hAnsi="Tahoma" w:cs="Tahoma"/>
          <w:b w:val="0"/>
          <w:sz w:val="10"/>
          <w:szCs w:val="10"/>
        </w:rPr>
      </w:pPr>
    </w:p>
    <w:p w14:paraId="20E7ADDC" w14:textId="77777777" w:rsidR="0061164E" w:rsidRPr="007B6923" w:rsidRDefault="0061164E" w:rsidP="0061164E">
      <w:pPr>
        <w:keepLines/>
        <w:autoSpaceDE w:val="0"/>
        <w:autoSpaceDN w:val="0"/>
        <w:adjustRightInd w:val="0"/>
        <w:jc w:val="both"/>
        <w:rPr>
          <w:rFonts w:ascii="Arial" w:hAnsi="Arial" w:cs="Arial"/>
          <w:color w:val="000000"/>
          <w:lang w:val="sk-SK"/>
        </w:rPr>
      </w:pPr>
      <w:r w:rsidRPr="007B6923">
        <w:rPr>
          <w:rFonts w:ascii="Arial" w:hAnsi="Arial" w:cs="Arial"/>
          <w:color w:val="000000"/>
          <w:lang w:val="sk-SK"/>
        </w:rPr>
        <w:t xml:space="preserve">(ďalej aj </w:t>
      </w:r>
      <w:r w:rsidRPr="007B6923">
        <w:rPr>
          <w:rFonts w:ascii="Arial" w:hAnsi="Arial" w:cs="Arial"/>
          <w:b/>
          <w:color w:val="000000"/>
          <w:lang w:val="sk-SK"/>
        </w:rPr>
        <w:t>„</w:t>
      </w:r>
      <w:r w:rsidR="001F434A" w:rsidRPr="007B6923">
        <w:rPr>
          <w:rFonts w:ascii="Tahoma" w:hAnsi="Tahoma" w:cs="Tahoma"/>
          <w:b/>
          <w:bCs/>
          <w:color w:val="000000"/>
          <w:lang w:val="sk-SK"/>
        </w:rPr>
        <w:t>nájomca</w:t>
      </w:r>
      <w:r w:rsidRPr="007B6923">
        <w:rPr>
          <w:rFonts w:ascii="Arial" w:hAnsi="Arial" w:cs="Arial"/>
          <w:b/>
          <w:color w:val="000000"/>
          <w:lang w:val="sk-SK"/>
        </w:rPr>
        <w:t>“</w:t>
      </w:r>
      <w:r w:rsidRPr="007B6923">
        <w:rPr>
          <w:rFonts w:ascii="Arial" w:hAnsi="Arial" w:cs="Arial"/>
          <w:color w:val="000000"/>
          <w:lang w:val="sk-SK"/>
        </w:rPr>
        <w:t xml:space="preserve">)  </w:t>
      </w:r>
    </w:p>
    <w:p w14:paraId="73059734" w14:textId="77777777" w:rsidR="0061164E" w:rsidRPr="007B6923" w:rsidRDefault="0061164E" w:rsidP="0061164E">
      <w:pPr>
        <w:jc w:val="both"/>
        <w:rPr>
          <w:rFonts w:ascii="Tahoma" w:hAnsi="Tahoma" w:cs="Tahoma"/>
          <w:lang w:val="sk-SK"/>
        </w:rPr>
      </w:pPr>
    </w:p>
    <w:p w14:paraId="38868E44" w14:textId="77777777" w:rsidR="0061164E" w:rsidRPr="007B6923" w:rsidRDefault="0061164E" w:rsidP="0061164E">
      <w:pPr>
        <w:jc w:val="center"/>
        <w:rPr>
          <w:rFonts w:ascii="Tahoma" w:hAnsi="Tahoma" w:cs="Tahoma"/>
          <w:b/>
          <w:bCs/>
          <w:lang w:val="sk-SK"/>
        </w:rPr>
      </w:pPr>
      <w:r w:rsidRPr="007B6923">
        <w:rPr>
          <w:rFonts w:ascii="Tahoma" w:hAnsi="Tahoma" w:cs="Tahoma"/>
          <w:b/>
          <w:bCs/>
          <w:lang w:val="sk-SK"/>
        </w:rPr>
        <w:t xml:space="preserve">II. </w:t>
      </w:r>
    </w:p>
    <w:p w14:paraId="1D0CA198" w14:textId="0C05B622" w:rsidR="0061164E" w:rsidRPr="007B6923" w:rsidRDefault="0061164E" w:rsidP="0061164E">
      <w:pPr>
        <w:jc w:val="center"/>
        <w:rPr>
          <w:rFonts w:ascii="Tahoma" w:hAnsi="Tahoma" w:cs="Tahoma"/>
          <w:b/>
          <w:bCs/>
          <w:smallCaps/>
          <w:lang w:val="sk-SK"/>
        </w:rPr>
      </w:pPr>
      <w:r w:rsidRPr="007B6923">
        <w:rPr>
          <w:rFonts w:ascii="Tahoma" w:hAnsi="Tahoma" w:cs="Tahoma"/>
          <w:b/>
          <w:bCs/>
          <w:smallCaps/>
          <w:lang w:val="sk-SK"/>
        </w:rPr>
        <w:t>Predmet zmluvy</w:t>
      </w:r>
      <w:r w:rsidR="00C52353">
        <w:rPr>
          <w:rFonts w:ascii="Tahoma" w:hAnsi="Tahoma" w:cs="Tahoma"/>
          <w:b/>
          <w:bCs/>
          <w:smallCaps/>
          <w:lang w:val="sk-SK"/>
        </w:rPr>
        <w:t xml:space="preserve"> a účel nájmu</w:t>
      </w:r>
      <w:r w:rsidRPr="007B6923">
        <w:rPr>
          <w:rFonts w:ascii="Tahoma" w:hAnsi="Tahoma" w:cs="Tahoma"/>
          <w:b/>
          <w:bCs/>
          <w:smallCaps/>
          <w:lang w:val="sk-SK"/>
        </w:rPr>
        <w:t xml:space="preserve"> </w:t>
      </w:r>
    </w:p>
    <w:p w14:paraId="08A0045C" w14:textId="77777777" w:rsidR="0061164E" w:rsidRPr="007B6923" w:rsidRDefault="0061164E" w:rsidP="0061164E">
      <w:pPr>
        <w:rPr>
          <w:rFonts w:ascii="Tahoma" w:hAnsi="Tahoma" w:cs="Tahoma"/>
          <w:bCs/>
          <w:smallCaps/>
          <w:sz w:val="20"/>
          <w:szCs w:val="20"/>
          <w:lang w:val="sk-SK"/>
        </w:rPr>
      </w:pPr>
    </w:p>
    <w:p w14:paraId="7DD4037A" w14:textId="2ED10AFB" w:rsidR="0044031C" w:rsidRDefault="0061164E" w:rsidP="00C735C7">
      <w:pPr>
        <w:numPr>
          <w:ilvl w:val="0"/>
          <w:numId w:val="1"/>
        </w:numPr>
        <w:tabs>
          <w:tab w:val="clear" w:pos="720"/>
          <w:tab w:val="num" w:pos="709"/>
        </w:tabs>
        <w:ind w:left="567" w:hanging="567"/>
        <w:jc w:val="both"/>
        <w:rPr>
          <w:rFonts w:ascii="Arial" w:hAnsi="Arial" w:cs="Arial"/>
          <w:lang w:val="sk-SK"/>
        </w:rPr>
      </w:pPr>
      <w:r w:rsidRPr="007B6923">
        <w:rPr>
          <w:rFonts w:ascii="Arial" w:hAnsi="Arial" w:cs="Arial"/>
          <w:lang w:val="sk-SK"/>
        </w:rPr>
        <w:t>Predmetom</w:t>
      </w:r>
      <w:r w:rsidR="0044031C" w:rsidRPr="007B6923">
        <w:rPr>
          <w:rFonts w:ascii="Arial" w:hAnsi="Arial" w:cs="Arial"/>
          <w:lang w:val="sk-SK"/>
        </w:rPr>
        <w:t xml:space="preserve"> kontrahovanej </w:t>
      </w:r>
      <w:r w:rsidR="00AC1028">
        <w:rPr>
          <w:rFonts w:ascii="Tahoma" w:hAnsi="Tahoma" w:cs="Tahoma"/>
          <w:b/>
          <w:lang w:val="sk-SK"/>
        </w:rPr>
        <w:t>Z</w:t>
      </w:r>
      <w:r w:rsidR="0044031C" w:rsidRPr="007B6923">
        <w:rPr>
          <w:rFonts w:ascii="Tahoma" w:hAnsi="Tahoma" w:cs="Tahoma"/>
          <w:b/>
          <w:lang w:val="sk-SK"/>
        </w:rPr>
        <w:t xml:space="preserve">mluvy </w:t>
      </w:r>
      <w:r w:rsidR="0025662B" w:rsidRPr="007B6923">
        <w:rPr>
          <w:rFonts w:ascii="Tahoma" w:hAnsi="Tahoma" w:cs="Tahoma"/>
          <w:b/>
          <w:lang w:val="sk-SK"/>
        </w:rPr>
        <w:t xml:space="preserve">o nájme </w:t>
      </w:r>
      <w:r w:rsidR="00AC1028">
        <w:rPr>
          <w:rFonts w:ascii="Tahoma" w:hAnsi="Tahoma" w:cs="Tahoma"/>
          <w:b/>
          <w:lang w:val="sk-SK"/>
        </w:rPr>
        <w:t>veci (elektrobicykla)</w:t>
      </w:r>
      <w:r w:rsidR="0025662B" w:rsidRPr="007B6923">
        <w:rPr>
          <w:rFonts w:ascii="Tahoma" w:hAnsi="Tahoma" w:cs="Tahoma"/>
          <w:b/>
          <w:lang w:val="sk-SK"/>
        </w:rPr>
        <w:t xml:space="preserve"> </w:t>
      </w:r>
      <w:r w:rsidR="0044031C" w:rsidRPr="007B6923">
        <w:rPr>
          <w:rFonts w:ascii="Tahoma" w:hAnsi="Tahoma" w:cs="Tahoma"/>
          <w:b/>
          <w:color w:val="FF0000"/>
          <w:lang w:val="sk-SK"/>
        </w:rPr>
        <w:t>č.</w:t>
      </w:r>
      <w:r w:rsidR="008F2EB4" w:rsidRPr="007B6923">
        <w:rPr>
          <w:rFonts w:ascii="Tahoma" w:hAnsi="Tahoma" w:cs="Tahoma"/>
          <w:b/>
          <w:color w:val="FF0000"/>
          <w:lang w:val="sk-SK"/>
        </w:rPr>
        <w:t> </w:t>
      </w:r>
      <w:r w:rsidR="009E3943" w:rsidRPr="007B6923">
        <w:rPr>
          <w:rFonts w:ascii="Tahoma" w:hAnsi="Tahoma" w:cs="Tahoma"/>
          <w:b/>
          <w:color w:val="FF0000"/>
          <w:lang w:val="sk-SK"/>
        </w:rPr>
        <w:t>0</w:t>
      </w:r>
      <w:r w:rsidR="0025662B" w:rsidRPr="007B6923">
        <w:rPr>
          <w:rFonts w:ascii="Tahoma" w:hAnsi="Tahoma" w:cs="Tahoma"/>
          <w:b/>
          <w:color w:val="FF0000"/>
          <w:lang w:val="sk-SK"/>
        </w:rPr>
        <w:t>1</w:t>
      </w:r>
      <w:r w:rsidR="0044031C" w:rsidRPr="007B6923">
        <w:rPr>
          <w:rFonts w:ascii="Tahoma" w:hAnsi="Tahoma" w:cs="Tahoma"/>
          <w:b/>
          <w:color w:val="FF0000"/>
          <w:lang w:val="sk-SK"/>
        </w:rPr>
        <w:t>/20</w:t>
      </w:r>
      <w:r w:rsidR="000A4A52" w:rsidRPr="007B6923">
        <w:rPr>
          <w:rFonts w:ascii="Tahoma" w:hAnsi="Tahoma" w:cs="Tahoma"/>
          <w:b/>
          <w:color w:val="FF0000"/>
          <w:lang w:val="sk-SK"/>
        </w:rPr>
        <w:t>2</w:t>
      </w:r>
      <w:r w:rsidR="009E3943" w:rsidRPr="007B6923">
        <w:rPr>
          <w:rFonts w:ascii="Tahoma" w:hAnsi="Tahoma" w:cs="Tahoma"/>
          <w:b/>
          <w:color w:val="FF0000"/>
          <w:lang w:val="sk-SK"/>
        </w:rPr>
        <w:t>1</w:t>
      </w:r>
      <w:r w:rsidR="0044031C" w:rsidRPr="007B6923">
        <w:rPr>
          <w:rFonts w:ascii="Arial" w:hAnsi="Arial" w:cs="Arial"/>
          <w:lang w:val="sk-SK"/>
        </w:rPr>
        <w:t>  (</w:t>
      </w:r>
      <w:r w:rsidRPr="007B6923">
        <w:rPr>
          <w:rFonts w:ascii="Arial" w:hAnsi="Arial" w:cs="Arial"/>
          <w:lang w:val="sk-SK"/>
        </w:rPr>
        <w:t xml:space="preserve">ďalej aj </w:t>
      </w:r>
      <w:r w:rsidRPr="007B6923">
        <w:rPr>
          <w:rFonts w:ascii="Arial" w:hAnsi="Arial" w:cs="Arial"/>
          <w:b/>
          <w:lang w:val="sk-SK"/>
        </w:rPr>
        <w:t>„</w:t>
      </w:r>
      <w:r w:rsidR="0044031C" w:rsidRPr="007B6923">
        <w:rPr>
          <w:rFonts w:ascii="Tahoma" w:hAnsi="Tahoma" w:cs="Tahoma"/>
          <w:b/>
          <w:lang w:val="sk-SK"/>
        </w:rPr>
        <w:t>nájomná</w:t>
      </w:r>
      <w:r w:rsidR="0044031C" w:rsidRPr="007B6923">
        <w:rPr>
          <w:rFonts w:ascii="Arial" w:hAnsi="Arial" w:cs="Arial"/>
          <w:b/>
          <w:lang w:val="sk-SK"/>
        </w:rPr>
        <w:t> </w:t>
      </w:r>
      <w:r w:rsidRPr="007B6923">
        <w:rPr>
          <w:rFonts w:ascii="Tahoma" w:hAnsi="Tahoma" w:cs="Tahoma"/>
          <w:b/>
          <w:lang w:val="sk-SK"/>
        </w:rPr>
        <w:t>zmluva</w:t>
      </w:r>
      <w:r w:rsidRPr="007B6923">
        <w:rPr>
          <w:rFonts w:ascii="Arial" w:hAnsi="Arial" w:cs="Arial"/>
          <w:b/>
          <w:lang w:val="sk-SK"/>
        </w:rPr>
        <w:t>“</w:t>
      </w:r>
      <w:r w:rsidRPr="007B6923">
        <w:rPr>
          <w:rFonts w:ascii="Arial" w:hAnsi="Arial" w:cs="Arial"/>
          <w:lang w:val="sk-SK"/>
        </w:rPr>
        <w:t>) je</w:t>
      </w:r>
      <w:r w:rsidR="006E1607" w:rsidRPr="007B6923">
        <w:rPr>
          <w:rFonts w:ascii="Arial" w:hAnsi="Arial" w:cs="Arial"/>
          <w:lang w:val="sk-SK"/>
        </w:rPr>
        <w:t xml:space="preserve"> záväzok prenajímateľa prenajať nájomcovi </w:t>
      </w:r>
      <w:r w:rsidR="00AC1028" w:rsidRPr="00AC1028">
        <w:rPr>
          <w:rFonts w:ascii="Arial" w:hAnsi="Arial" w:cs="Arial"/>
          <w:lang w:val="sk-SK"/>
        </w:rPr>
        <w:t>za odplatu do užívania elektrobicykel</w:t>
      </w:r>
      <w:r w:rsidR="00AC1028">
        <w:rPr>
          <w:rFonts w:ascii="Arial" w:hAnsi="Arial" w:cs="Arial"/>
          <w:lang w:val="sk-SK"/>
        </w:rPr>
        <w:t xml:space="preserve"> </w:t>
      </w:r>
      <w:r w:rsidR="00AC1028" w:rsidRPr="00AC1028">
        <w:rPr>
          <w:rFonts w:ascii="Arial" w:hAnsi="Arial" w:cs="Arial"/>
          <w:lang w:val="sk-SK"/>
        </w:rPr>
        <w:t>od renomovanej značky</w:t>
      </w:r>
      <w:r w:rsidR="005C2F42">
        <w:rPr>
          <w:rFonts w:ascii="Arial" w:hAnsi="Arial" w:cs="Arial"/>
          <w:lang w:val="sk-SK"/>
        </w:rPr>
        <w:t xml:space="preserve"> bicyklov:</w:t>
      </w:r>
      <w:r w:rsidR="00AC1028" w:rsidRPr="00AC1028">
        <w:rPr>
          <w:rFonts w:ascii="Arial" w:hAnsi="Arial" w:cs="Arial"/>
          <w:lang w:val="sk-SK"/>
        </w:rPr>
        <w:t xml:space="preserve"> </w:t>
      </w:r>
      <w:r w:rsidR="00AC1028" w:rsidRPr="00F22999">
        <w:rPr>
          <w:rFonts w:ascii="Tahoma" w:hAnsi="Tahoma" w:cs="Tahoma"/>
          <w:lang w:val="sk-SK"/>
        </w:rPr>
        <w:t>Focus</w:t>
      </w:r>
      <w:r w:rsidR="00AC1028">
        <w:rPr>
          <w:rFonts w:ascii="Arial" w:hAnsi="Arial" w:cs="Arial"/>
          <w:lang w:val="sk-SK"/>
        </w:rPr>
        <w:t xml:space="preserve">. </w:t>
      </w:r>
      <w:r w:rsidR="00AC1028" w:rsidRPr="00AC1028">
        <w:rPr>
          <w:rFonts w:ascii="Arial" w:hAnsi="Arial" w:cs="Arial"/>
          <w:lang w:val="sk-SK"/>
        </w:rPr>
        <w:t xml:space="preserve">Prenajímateľ je vlastníkom elektrobicykla vrátane príslušenstva, ktorý prenecháva za odplatu nájomcovi, aby ho </w:t>
      </w:r>
      <w:r w:rsidR="005C2F42">
        <w:rPr>
          <w:rFonts w:ascii="Arial" w:hAnsi="Arial" w:cs="Arial"/>
          <w:lang w:val="sk-SK"/>
        </w:rPr>
        <w:t xml:space="preserve">ten </w:t>
      </w:r>
      <w:r w:rsidR="00AC1028" w:rsidRPr="00AC1028">
        <w:rPr>
          <w:rFonts w:ascii="Arial" w:hAnsi="Arial" w:cs="Arial"/>
          <w:lang w:val="sk-SK"/>
        </w:rPr>
        <w:t xml:space="preserve">vo vopred dojednanej dobe dočasne užíval. Nájomca </w:t>
      </w:r>
      <w:r w:rsidR="005C2F42">
        <w:rPr>
          <w:rFonts w:ascii="Arial" w:hAnsi="Arial" w:cs="Arial"/>
          <w:lang w:val="sk-SK"/>
        </w:rPr>
        <w:t xml:space="preserve">tak </w:t>
      </w:r>
      <w:r w:rsidR="00AC1028" w:rsidRPr="00AC1028">
        <w:rPr>
          <w:rFonts w:ascii="Arial" w:hAnsi="Arial" w:cs="Arial"/>
          <w:lang w:val="sk-SK"/>
        </w:rPr>
        <w:t>podpisom zmluvy potvrdzuje prevzatie predmetu nájmu. Odovzdanie a prevzatie predmetu nájmu je vykonané na základe protokolu, ktorý je neoddeliteľnou súčasťou tejto zmluvy</w:t>
      </w:r>
      <w:r w:rsidR="005C2F42">
        <w:rPr>
          <w:rFonts w:ascii="Arial" w:hAnsi="Arial" w:cs="Arial"/>
          <w:lang w:val="sk-SK"/>
        </w:rPr>
        <w:t xml:space="preserve"> </w:t>
      </w:r>
      <w:r w:rsidR="00B720E0" w:rsidRPr="00AC1028">
        <w:rPr>
          <w:rFonts w:ascii="Arial" w:hAnsi="Arial" w:cs="Arial"/>
          <w:lang w:val="sk-SK"/>
        </w:rPr>
        <w:t>(ďalej aj</w:t>
      </w:r>
      <w:r w:rsidR="00B720E0" w:rsidRPr="00AC1028">
        <w:rPr>
          <w:rFonts w:ascii="Tahoma" w:hAnsi="Tahoma" w:cs="Tahoma"/>
          <w:lang w:val="sk-SK"/>
        </w:rPr>
        <w:t xml:space="preserve"> </w:t>
      </w:r>
      <w:r w:rsidR="00D213CA" w:rsidRPr="00AC1028">
        <w:rPr>
          <w:rFonts w:ascii="Arial" w:hAnsi="Arial" w:cs="Arial"/>
          <w:b/>
          <w:lang w:val="sk-SK"/>
        </w:rPr>
        <w:t>„</w:t>
      </w:r>
      <w:r w:rsidR="00D213CA" w:rsidRPr="00AC1028">
        <w:rPr>
          <w:rFonts w:ascii="Tahoma" w:hAnsi="Tahoma" w:cs="Tahoma"/>
          <w:b/>
          <w:lang w:val="sk-SK"/>
        </w:rPr>
        <w:t xml:space="preserve">predmet </w:t>
      </w:r>
      <w:r w:rsidR="002676DC">
        <w:rPr>
          <w:rFonts w:ascii="Tahoma" w:hAnsi="Tahoma" w:cs="Tahoma"/>
          <w:b/>
          <w:lang w:val="sk-SK"/>
        </w:rPr>
        <w:t>nájmu</w:t>
      </w:r>
      <w:r w:rsidR="00D213CA" w:rsidRPr="00AC1028">
        <w:rPr>
          <w:rFonts w:ascii="Arial" w:hAnsi="Arial" w:cs="Arial"/>
          <w:b/>
          <w:lang w:val="sk-SK"/>
        </w:rPr>
        <w:t xml:space="preserve">“ </w:t>
      </w:r>
      <w:r w:rsidR="00D213CA" w:rsidRPr="00AC1028">
        <w:rPr>
          <w:rFonts w:ascii="Arial" w:hAnsi="Arial" w:cs="Arial"/>
          <w:lang w:val="sk-SK"/>
        </w:rPr>
        <w:t xml:space="preserve">alebo </w:t>
      </w:r>
      <w:r w:rsidR="00B720E0" w:rsidRPr="00AC1028">
        <w:rPr>
          <w:rFonts w:ascii="Arial" w:hAnsi="Arial" w:cs="Arial"/>
          <w:b/>
          <w:lang w:val="sk-SK"/>
        </w:rPr>
        <w:t>„</w:t>
      </w:r>
      <w:r w:rsidR="00AC1028">
        <w:rPr>
          <w:rFonts w:ascii="Tahoma" w:hAnsi="Tahoma" w:cs="Tahoma"/>
          <w:b/>
          <w:lang w:val="sk-SK"/>
        </w:rPr>
        <w:t>elektrobicykel</w:t>
      </w:r>
      <w:r w:rsidR="00B720E0" w:rsidRPr="00AC1028">
        <w:rPr>
          <w:rFonts w:ascii="Arial" w:hAnsi="Arial" w:cs="Arial"/>
          <w:b/>
          <w:lang w:val="sk-SK"/>
        </w:rPr>
        <w:t>“</w:t>
      </w:r>
      <w:r w:rsidR="00B720E0" w:rsidRPr="00AC1028">
        <w:rPr>
          <w:rFonts w:ascii="Arial" w:hAnsi="Arial" w:cs="Arial"/>
          <w:lang w:val="sk-SK"/>
        </w:rPr>
        <w:t>)</w:t>
      </w:r>
      <w:r w:rsidR="008F2EB4" w:rsidRPr="00AC1028">
        <w:rPr>
          <w:rFonts w:ascii="Arial" w:hAnsi="Arial" w:cs="Arial"/>
          <w:lang w:val="sk-SK"/>
        </w:rPr>
        <w:t xml:space="preserve">. </w:t>
      </w:r>
    </w:p>
    <w:p w14:paraId="49965927" w14:textId="71974EB2" w:rsidR="00AC58AB" w:rsidRDefault="003551E9" w:rsidP="00787DDA">
      <w:pPr>
        <w:numPr>
          <w:ilvl w:val="0"/>
          <w:numId w:val="1"/>
        </w:numPr>
        <w:tabs>
          <w:tab w:val="num" w:pos="540"/>
        </w:tabs>
        <w:ind w:left="540" w:hanging="540"/>
        <w:jc w:val="both"/>
        <w:rPr>
          <w:rFonts w:ascii="Arial" w:hAnsi="Arial" w:cs="Arial"/>
          <w:lang w:val="sk-SK"/>
        </w:rPr>
      </w:pPr>
      <w:r w:rsidRPr="003551E9">
        <w:rPr>
          <w:rFonts w:ascii="Arial" w:hAnsi="Arial" w:cs="Arial"/>
          <w:lang w:val="sk-SK"/>
        </w:rPr>
        <w:t>Nájomca sa zaväzuje u</w:t>
      </w:r>
      <w:r w:rsidR="002676DC">
        <w:rPr>
          <w:rFonts w:ascii="Arial" w:hAnsi="Arial" w:cs="Arial"/>
          <w:lang w:val="sk-SK"/>
        </w:rPr>
        <w:t>žívať</w:t>
      </w:r>
      <w:r w:rsidRPr="003551E9">
        <w:rPr>
          <w:rFonts w:ascii="Arial" w:hAnsi="Arial" w:cs="Arial"/>
          <w:lang w:val="sk-SK"/>
        </w:rPr>
        <w:t xml:space="preserve"> predmet nájmu len na ú</w:t>
      </w:r>
      <w:r w:rsidR="002676DC">
        <w:rPr>
          <w:rFonts w:ascii="Arial" w:hAnsi="Arial" w:cs="Arial"/>
          <w:lang w:val="sk-SK"/>
        </w:rPr>
        <w:t>č</w:t>
      </w:r>
      <w:r w:rsidRPr="003551E9">
        <w:rPr>
          <w:rFonts w:ascii="Arial" w:hAnsi="Arial" w:cs="Arial"/>
          <w:lang w:val="sk-SK"/>
        </w:rPr>
        <w:t>el</w:t>
      </w:r>
      <w:r w:rsidR="001670C0">
        <w:rPr>
          <w:rFonts w:ascii="Arial" w:hAnsi="Arial" w:cs="Arial"/>
          <w:lang w:val="sk-SK"/>
        </w:rPr>
        <w:t>,</w:t>
      </w:r>
      <w:r w:rsidRPr="003551E9">
        <w:rPr>
          <w:rFonts w:ascii="Arial" w:hAnsi="Arial" w:cs="Arial"/>
          <w:lang w:val="sk-SK"/>
        </w:rPr>
        <w:t xml:space="preserve"> na ktor</w:t>
      </w:r>
      <w:r w:rsidR="002676DC">
        <w:rPr>
          <w:rFonts w:ascii="Arial" w:hAnsi="Arial" w:cs="Arial"/>
          <w:lang w:val="sk-SK"/>
        </w:rPr>
        <w:t>ý</w:t>
      </w:r>
      <w:r w:rsidRPr="003551E9">
        <w:rPr>
          <w:rFonts w:ascii="Arial" w:hAnsi="Arial" w:cs="Arial"/>
          <w:lang w:val="sk-SK"/>
        </w:rPr>
        <w:t xml:space="preserve"> je dan</w:t>
      </w:r>
      <w:r w:rsidR="002676DC">
        <w:rPr>
          <w:rFonts w:ascii="Arial" w:hAnsi="Arial" w:cs="Arial"/>
          <w:lang w:val="sk-SK"/>
        </w:rPr>
        <w:t>ý</w:t>
      </w:r>
      <w:r w:rsidRPr="003551E9">
        <w:rPr>
          <w:rFonts w:ascii="Arial" w:hAnsi="Arial" w:cs="Arial"/>
          <w:lang w:val="sk-SK"/>
        </w:rPr>
        <w:t xml:space="preserve"> predmet </w:t>
      </w:r>
      <w:r w:rsidR="002676DC">
        <w:rPr>
          <w:rFonts w:ascii="Arial" w:hAnsi="Arial" w:cs="Arial"/>
          <w:lang w:val="sk-SK"/>
        </w:rPr>
        <w:t>určený</w:t>
      </w:r>
      <w:r w:rsidRPr="003551E9">
        <w:rPr>
          <w:rFonts w:ascii="Arial" w:hAnsi="Arial" w:cs="Arial"/>
          <w:lang w:val="sk-SK"/>
        </w:rPr>
        <w:t xml:space="preserve"> a to na základe </w:t>
      </w:r>
      <w:r w:rsidR="002676DC">
        <w:rPr>
          <w:rFonts w:ascii="Arial" w:hAnsi="Arial" w:cs="Arial"/>
          <w:lang w:val="sk-SK"/>
        </w:rPr>
        <w:t>všeobecných</w:t>
      </w:r>
      <w:r w:rsidRPr="003551E9">
        <w:rPr>
          <w:rFonts w:ascii="Arial" w:hAnsi="Arial" w:cs="Arial"/>
          <w:lang w:val="sk-SK"/>
        </w:rPr>
        <w:t xml:space="preserve"> podmienok nájmu elektrobicykla ako aj na základe </w:t>
      </w:r>
      <w:r w:rsidRPr="003551E9">
        <w:rPr>
          <w:rFonts w:ascii="Arial" w:hAnsi="Arial" w:cs="Arial"/>
          <w:lang w:val="sk-SK"/>
        </w:rPr>
        <w:lastRenderedPageBreak/>
        <w:t xml:space="preserve">zásad </w:t>
      </w:r>
      <w:r w:rsidR="002676DC">
        <w:rPr>
          <w:rFonts w:ascii="Arial" w:hAnsi="Arial" w:cs="Arial"/>
          <w:lang w:val="sk-SK"/>
        </w:rPr>
        <w:t>po</w:t>
      </w:r>
      <w:r w:rsidR="00FE4C0E">
        <w:rPr>
          <w:rFonts w:ascii="Arial" w:hAnsi="Arial" w:cs="Arial"/>
          <w:lang w:val="sk-SK"/>
        </w:rPr>
        <w:t>u</w:t>
      </w:r>
      <w:r w:rsidR="002676DC">
        <w:rPr>
          <w:rFonts w:ascii="Arial" w:hAnsi="Arial" w:cs="Arial"/>
          <w:lang w:val="sk-SK"/>
        </w:rPr>
        <w:t>žívania a podmienok prevádzky</w:t>
      </w:r>
      <w:r w:rsidRPr="003551E9">
        <w:rPr>
          <w:rFonts w:ascii="Arial" w:hAnsi="Arial" w:cs="Arial"/>
          <w:lang w:val="sk-SK"/>
        </w:rPr>
        <w:t xml:space="preserve"> elektrobicykla, ktoré sú </w:t>
      </w:r>
      <w:r w:rsidR="002676DC">
        <w:rPr>
          <w:rFonts w:ascii="Arial" w:hAnsi="Arial" w:cs="Arial"/>
          <w:lang w:val="sk-SK"/>
        </w:rPr>
        <w:t>nedeliteľnou súčasťou</w:t>
      </w:r>
      <w:r w:rsidRPr="003551E9">
        <w:rPr>
          <w:rFonts w:ascii="Arial" w:hAnsi="Arial" w:cs="Arial"/>
          <w:lang w:val="sk-SK"/>
        </w:rPr>
        <w:t xml:space="preserve"> </w:t>
      </w:r>
      <w:r w:rsidR="002676DC">
        <w:rPr>
          <w:rFonts w:ascii="Arial" w:hAnsi="Arial" w:cs="Arial"/>
          <w:lang w:val="sk-SK"/>
        </w:rPr>
        <w:t>zmluvy</w:t>
      </w:r>
      <w:r w:rsidR="00AC58AB" w:rsidRPr="003551E9">
        <w:rPr>
          <w:rFonts w:ascii="Arial" w:hAnsi="Arial" w:cs="Arial"/>
          <w:lang w:val="sk-SK"/>
        </w:rPr>
        <w:t xml:space="preserve">. </w:t>
      </w:r>
    </w:p>
    <w:p w14:paraId="2E3C4B63" w14:textId="77777777" w:rsidR="0016205B" w:rsidRPr="00057661" w:rsidRDefault="0016205B" w:rsidP="0016205B">
      <w:pPr>
        <w:ind w:left="540"/>
        <w:jc w:val="both"/>
        <w:rPr>
          <w:rFonts w:ascii="Tahoma" w:hAnsi="Tahoma" w:cs="Tahoma"/>
          <w:lang w:val="sk-SK"/>
        </w:rPr>
      </w:pPr>
    </w:p>
    <w:p w14:paraId="4B785323" w14:textId="77777777" w:rsidR="0061164E" w:rsidRPr="007B6923" w:rsidRDefault="0061164E" w:rsidP="0061164E">
      <w:pPr>
        <w:jc w:val="center"/>
        <w:rPr>
          <w:rFonts w:ascii="Tahoma" w:hAnsi="Tahoma" w:cs="Tahoma"/>
          <w:b/>
          <w:bCs/>
          <w:lang w:val="sk-SK"/>
        </w:rPr>
      </w:pPr>
      <w:r w:rsidRPr="007B6923">
        <w:rPr>
          <w:rFonts w:ascii="Tahoma" w:hAnsi="Tahoma" w:cs="Tahoma"/>
          <w:b/>
          <w:bCs/>
          <w:lang w:val="sk-SK"/>
        </w:rPr>
        <w:t>I</w:t>
      </w:r>
      <w:r w:rsidR="00E60FC8" w:rsidRPr="007B6923">
        <w:rPr>
          <w:rFonts w:ascii="Tahoma" w:hAnsi="Tahoma" w:cs="Tahoma"/>
          <w:b/>
          <w:bCs/>
          <w:lang w:val="sk-SK"/>
        </w:rPr>
        <w:t>II</w:t>
      </w:r>
      <w:r w:rsidRPr="007B6923">
        <w:rPr>
          <w:rFonts w:ascii="Tahoma" w:hAnsi="Tahoma" w:cs="Tahoma"/>
          <w:b/>
          <w:bCs/>
          <w:lang w:val="sk-SK"/>
        </w:rPr>
        <w:t xml:space="preserve">. </w:t>
      </w:r>
    </w:p>
    <w:p w14:paraId="621A43C0" w14:textId="1437204A" w:rsidR="0061164E" w:rsidRPr="007B6923" w:rsidRDefault="00530CBD" w:rsidP="0061164E">
      <w:pPr>
        <w:pStyle w:val="Nadpis2"/>
        <w:ind w:left="0" w:firstLine="0"/>
        <w:rPr>
          <w:smallCaps/>
        </w:rPr>
      </w:pPr>
      <w:r>
        <w:rPr>
          <w:smallCaps/>
        </w:rPr>
        <w:t xml:space="preserve">Nájomné a </w:t>
      </w:r>
      <w:r w:rsidR="00C52353">
        <w:rPr>
          <w:smallCaps/>
        </w:rPr>
        <w:t>S</w:t>
      </w:r>
      <w:r w:rsidR="00C52353" w:rsidRPr="00C52353">
        <w:rPr>
          <w:smallCaps/>
        </w:rPr>
        <w:t xml:space="preserve">pôsob ukončenia nájmu </w:t>
      </w:r>
    </w:p>
    <w:p w14:paraId="24A5F504" w14:textId="77777777" w:rsidR="0061164E" w:rsidRPr="007B6923" w:rsidRDefault="0061164E" w:rsidP="0061164E">
      <w:pPr>
        <w:jc w:val="both"/>
        <w:rPr>
          <w:rFonts w:ascii="Tahoma" w:hAnsi="Tahoma" w:cs="Tahoma"/>
          <w:sz w:val="20"/>
          <w:szCs w:val="20"/>
          <w:lang w:val="sk-SK"/>
        </w:rPr>
      </w:pPr>
    </w:p>
    <w:p w14:paraId="092E2F2E" w14:textId="77777777" w:rsidR="007B2732" w:rsidRPr="007B2732" w:rsidRDefault="00FD0F6C" w:rsidP="001978BD">
      <w:pPr>
        <w:pStyle w:val="Zkladntext"/>
        <w:numPr>
          <w:ilvl w:val="0"/>
          <w:numId w:val="14"/>
        </w:numPr>
        <w:ind w:left="567" w:hanging="567"/>
        <w:rPr>
          <w:rFonts w:ascii="Arial" w:hAnsi="Arial" w:cs="Arial"/>
          <w:bCs/>
          <w:color w:val="FF0000"/>
          <w:szCs w:val="24"/>
        </w:rPr>
      </w:pPr>
      <w:r w:rsidRPr="007B2732">
        <w:rPr>
          <w:rFonts w:ascii="Arial" w:hAnsi="Arial" w:cs="Arial"/>
          <w:szCs w:val="24"/>
        </w:rPr>
        <w:t xml:space="preserve">Zmluva sa uzatvára na </w:t>
      </w:r>
      <w:r w:rsidRPr="007B2732">
        <w:rPr>
          <w:rFonts w:ascii="Arial" w:hAnsi="Arial" w:cs="Arial"/>
          <w:b/>
          <w:bCs/>
          <w:szCs w:val="24"/>
        </w:rPr>
        <w:t>dobu určitú</w:t>
      </w:r>
      <w:r w:rsidR="00EB0092" w:rsidRPr="007B2732">
        <w:rPr>
          <w:rFonts w:ascii="Arial" w:hAnsi="Arial" w:cs="Arial"/>
          <w:szCs w:val="24"/>
        </w:rPr>
        <w:t xml:space="preserve"> a to za </w:t>
      </w:r>
      <w:r w:rsidRPr="007B2732">
        <w:rPr>
          <w:rFonts w:ascii="Arial" w:hAnsi="Arial" w:cs="Arial"/>
          <w:szCs w:val="24"/>
        </w:rPr>
        <w:t>nasledovn</w:t>
      </w:r>
      <w:r w:rsidR="00EB0092" w:rsidRPr="007B2732">
        <w:rPr>
          <w:rFonts w:ascii="Arial" w:hAnsi="Arial" w:cs="Arial"/>
          <w:szCs w:val="24"/>
        </w:rPr>
        <w:t>ých podmienok</w:t>
      </w:r>
      <w:r w:rsidRPr="007B2732">
        <w:rPr>
          <w:rFonts w:ascii="Arial" w:hAnsi="Arial" w:cs="Arial"/>
          <w:szCs w:val="24"/>
        </w:rPr>
        <w:t xml:space="preserve">: </w:t>
      </w:r>
    </w:p>
    <w:p w14:paraId="49D8FF2B" w14:textId="0BA514D8" w:rsidR="007B2732" w:rsidRPr="007B2732" w:rsidRDefault="007B2732" w:rsidP="001978BD">
      <w:pPr>
        <w:pStyle w:val="Zkladntext"/>
        <w:numPr>
          <w:ilvl w:val="0"/>
          <w:numId w:val="14"/>
        </w:numPr>
        <w:ind w:left="567" w:hanging="567"/>
        <w:rPr>
          <w:rFonts w:ascii="Arial" w:hAnsi="Arial" w:cs="Arial"/>
          <w:bCs/>
          <w:color w:val="FF0000"/>
          <w:szCs w:val="24"/>
        </w:rPr>
      </w:pPr>
      <w:r w:rsidRPr="007B2732">
        <w:rPr>
          <w:rFonts w:ascii="Arial" w:hAnsi="Arial" w:cs="Arial"/>
          <w:szCs w:val="24"/>
        </w:rPr>
        <w:t>Elektro</w:t>
      </w:r>
      <w:r w:rsidR="00FD0F6C" w:rsidRPr="007B2732">
        <w:rPr>
          <w:rFonts w:ascii="Arial" w:hAnsi="Arial" w:cs="Arial"/>
          <w:szCs w:val="24"/>
        </w:rPr>
        <w:t>bicykel</w:t>
      </w:r>
      <w:r>
        <w:rPr>
          <w:rFonts w:ascii="Arial" w:hAnsi="Arial" w:cs="Arial"/>
          <w:szCs w:val="24"/>
        </w:rPr>
        <w:t xml:space="preserve"> značky</w:t>
      </w:r>
      <w:r w:rsidRPr="007B2732">
        <w:rPr>
          <w:rFonts w:ascii="Tahoma" w:hAnsi="Tahoma" w:cs="Tahoma"/>
          <w:szCs w:val="24"/>
        </w:rPr>
        <w:t>/</w:t>
      </w:r>
      <w:r>
        <w:rPr>
          <w:rFonts w:ascii="Arial" w:hAnsi="Arial" w:cs="Arial"/>
          <w:szCs w:val="24"/>
        </w:rPr>
        <w:t>typ</w:t>
      </w:r>
      <w:r w:rsidR="00FD0F6C" w:rsidRPr="007B2732">
        <w:rPr>
          <w:rFonts w:ascii="Arial" w:hAnsi="Arial" w:cs="Arial"/>
          <w:szCs w:val="24"/>
        </w:rPr>
        <w:t>: .......................................................</w:t>
      </w:r>
      <w:r w:rsidR="004438E9">
        <w:rPr>
          <w:rFonts w:ascii="Arial" w:hAnsi="Arial" w:cs="Arial"/>
          <w:szCs w:val="24"/>
        </w:rPr>
        <w:t>, n</w:t>
      </w:r>
      <w:r w:rsidR="00FD0F6C" w:rsidRPr="007B2732">
        <w:rPr>
          <w:rFonts w:ascii="Arial" w:hAnsi="Arial" w:cs="Arial"/>
          <w:szCs w:val="24"/>
        </w:rPr>
        <w:t xml:space="preserve">adobúdacia cena: ............................. </w:t>
      </w:r>
      <w:r w:rsidR="002C5831">
        <w:rPr>
          <w:rFonts w:ascii="Arial" w:hAnsi="Arial" w:cs="Arial"/>
          <w:szCs w:val="24"/>
        </w:rPr>
        <w:t>€</w:t>
      </w:r>
      <w:r w:rsidR="00E80FFC">
        <w:rPr>
          <w:rFonts w:ascii="Arial" w:hAnsi="Arial" w:cs="Arial"/>
          <w:szCs w:val="24"/>
        </w:rPr>
        <w:t>;</w:t>
      </w:r>
      <w:r w:rsidR="00FD0F6C" w:rsidRPr="007B2732">
        <w:rPr>
          <w:rFonts w:ascii="Arial" w:hAnsi="Arial" w:cs="Arial"/>
          <w:szCs w:val="24"/>
        </w:rPr>
        <w:t xml:space="preserve"> </w:t>
      </w:r>
    </w:p>
    <w:p w14:paraId="45CE67D8" w14:textId="5A9409F4" w:rsidR="008304AE" w:rsidRDefault="003A0408" w:rsidP="001978BD">
      <w:pPr>
        <w:pStyle w:val="Zkladntext"/>
        <w:numPr>
          <w:ilvl w:val="0"/>
          <w:numId w:val="14"/>
        </w:numPr>
        <w:ind w:left="567" w:hanging="567"/>
        <w:rPr>
          <w:rFonts w:ascii="Arial" w:hAnsi="Arial" w:cs="Arial"/>
          <w:szCs w:val="24"/>
        </w:rPr>
      </w:pPr>
      <w:r w:rsidRPr="003A0408">
        <w:rPr>
          <w:rFonts w:ascii="Tahoma" w:hAnsi="Tahoma" w:cs="Tahoma"/>
          <w:b/>
          <w:bCs/>
          <w:szCs w:val="24"/>
        </w:rPr>
        <w:t>OD:</w:t>
      </w:r>
      <w:r w:rsidR="00FD0F6C" w:rsidRPr="007B2732">
        <w:rPr>
          <w:rFonts w:ascii="Arial" w:hAnsi="Arial" w:cs="Arial"/>
          <w:szCs w:val="24"/>
        </w:rPr>
        <w:t xml:space="preserve"> dátum</w:t>
      </w:r>
      <w:r w:rsidR="004438E9">
        <w:rPr>
          <w:rFonts w:ascii="Arial" w:hAnsi="Arial" w:cs="Arial"/>
          <w:szCs w:val="24"/>
        </w:rPr>
        <w:t>:</w:t>
      </w:r>
      <w:r w:rsidR="00FD0F6C" w:rsidRPr="007B2732">
        <w:rPr>
          <w:rFonts w:ascii="Arial" w:hAnsi="Arial" w:cs="Arial"/>
          <w:szCs w:val="24"/>
        </w:rPr>
        <w:t xml:space="preserve"> </w:t>
      </w:r>
      <w:r w:rsidR="00FD0F6C" w:rsidRPr="008304AE">
        <w:rPr>
          <w:rFonts w:ascii="Tahoma" w:hAnsi="Tahoma" w:cs="Tahoma"/>
          <w:b/>
          <w:bCs/>
          <w:szCs w:val="24"/>
        </w:rPr>
        <w:t xml:space="preserve">................................ </w:t>
      </w:r>
      <w:r w:rsidR="00FD0F6C" w:rsidRPr="007B2732">
        <w:rPr>
          <w:rFonts w:ascii="Arial" w:hAnsi="Arial" w:cs="Arial"/>
          <w:szCs w:val="24"/>
        </w:rPr>
        <w:t>čas</w:t>
      </w:r>
      <w:r w:rsidR="004438E9" w:rsidRPr="008304AE">
        <w:rPr>
          <w:rFonts w:ascii="Arial" w:hAnsi="Arial" w:cs="Arial"/>
          <w:szCs w:val="24"/>
        </w:rPr>
        <w:t>:</w:t>
      </w:r>
      <w:r w:rsidR="00FD0F6C" w:rsidRPr="008304AE">
        <w:rPr>
          <w:rFonts w:ascii="Arial" w:hAnsi="Arial" w:cs="Arial"/>
          <w:szCs w:val="24"/>
        </w:rPr>
        <w:t xml:space="preserve"> </w:t>
      </w:r>
      <w:r w:rsidR="00FD0F6C" w:rsidRPr="008304AE">
        <w:rPr>
          <w:rFonts w:ascii="Tahoma" w:hAnsi="Tahoma" w:cs="Tahoma"/>
          <w:b/>
          <w:bCs/>
          <w:szCs w:val="24"/>
        </w:rPr>
        <w:t>…………………</w:t>
      </w:r>
      <w:r w:rsidR="00FD0F6C" w:rsidRPr="007B2732">
        <w:rPr>
          <w:rFonts w:ascii="Arial" w:hAnsi="Arial" w:cs="Arial"/>
          <w:szCs w:val="24"/>
        </w:rPr>
        <w:t xml:space="preserve"> </w:t>
      </w:r>
      <w:r w:rsidR="008304AE">
        <w:rPr>
          <w:rFonts w:ascii="Arial" w:hAnsi="Arial" w:cs="Arial"/>
          <w:szCs w:val="24"/>
        </w:rPr>
        <w:t>.</w:t>
      </w:r>
    </w:p>
    <w:p w14:paraId="3D7EA6B5" w14:textId="0023056E" w:rsidR="007B2732" w:rsidRPr="007B2732" w:rsidRDefault="003A0408" w:rsidP="001978BD">
      <w:pPr>
        <w:pStyle w:val="Zkladntext"/>
        <w:numPr>
          <w:ilvl w:val="0"/>
          <w:numId w:val="14"/>
        </w:numPr>
        <w:ind w:left="567" w:hanging="567"/>
        <w:rPr>
          <w:rFonts w:ascii="Arial" w:hAnsi="Arial" w:cs="Arial"/>
          <w:bCs/>
          <w:color w:val="FF0000"/>
          <w:szCs w:val="24"/>
        </w:rPr>
      </w:pPr>
      <w:r w:rsidRPr="003A0408">
        <w:rPr>
          <w:rFonts w:ascii="Tahoma" w:hAnsi="Tahoma" w:cs="Tahoma"/>
          <w:b/>
          <w:bCs/>
          <w:szCs w:val="24"/>
        </w:rPr>
        <w:t>DO:</w:t>
      </w:r>
      <w:r w:rsidR="00FD0F6C" w:rsidRPr="007B2732">
        <w:rPr>
          <w:rFonts w:ascii="Arial" w:hAnsi="Arial" w:cs="Arial"/>
          <w:szCs w:val="24"/>
        </w:rPr>
        <w:t xml:space="preserve"> dátum</w:t>
      </w:r>
      <w:r w:rsidR="004438E9">
        <w:rPr>
          <w:rFonts w:ascii="Arial" w:hAnsi="Arial" w:cs="Arial"/>
          <w:szCs w:val="24"/>
        </w:rPr>
        <w:t>:</w:t>
      </w:r>
      <w:r w:rsidR="00FD0F6C" w:rsidRPr="007B2732">
        <w:rPr>
          <w:rFonts w:ascii="Arial" w:hAnsi="Arial" w:cs="Arial"/>
          <w:szCs w:val="24"/>
        </w:rPr>
        <w:t xml:space="preserve"> </w:t>
      </w:r>
      <w:r w:rsidR="00FD0F6C" w:rsidRPr="008304AE">
        <w:rPr>
          <w:rFonts w:ascii="Tahoma" w:hAnsi="Tahoma" w:cs="Tahoma"/>
          <w:b/>
          <w:bCs/>
          <w:szCs w:val="24"/>
        </w:rPr>
        <w:t>............................</w:t>
      </w:r>
      <w:r w:rsidR="008304AE">
        <w:rPr>
          <w:rFonts w:ascii="Tahoma" w:hAnsi="Tahoma" w:cs="Tahoma"/>
          <w:b/>
          <w:bCs/>
          <w:szCs w:val="24"/>
        </w:rPr>
        <w:t>....</w:t>
      </w:r>
      <w:r w:rsidR="00FD0F6C" w:rsidRPr="007B2732">
        <w:rPr>
          <w:rFonts w:ascii="Arial" w:hAnsi="Arial" w:cs="Arial"/>
          <w:szCs w:val="24"/>
        </w:rPr>
        <w:t xml:space="preserve"> čas</w:t>
      </w:r>
      <w:r w:rsidR="004438E9">
        <w:rPr>
          <w:rFonts w:ascii="Arial" w:hAnsi="Arial" w:cs="Arial"/>
          <w:szCs w:val="24"/>
        </w:rPr>
        <w:t>:</w:t>
      </w:r>
      <w:r w:rsidR="00FD0F6C" w:rsidRPr="007B2732">
        <w:rPr>
          <w:rFonts w:ascii="Arial" w:hAnsi="Arial" w:cs="Arial"/>
          <w:szCs w:val="24"/>
        </w:rPr>
        <w:t xml:space="preserve"> </w:t>
      </w:r>
      <w:r w:rsidR="00FD0F6C" w:rsidRPr="008304AE">
        <w:rPr>
          <w:rFonts w:ascii="Tahoma" w:hAnsi="Tahoma" w:cs="Tahoma"/>
          <w:b/>
          <w:bCs/>
          <w:szCs w:val="24"/>
        </w:rPr>
        <w:t>.......................</w:t>
      </w:r>
      <w:r w:rsidR="00FD0F6C" w:rsidRPr="007B2732">
        <w:rPr>
          <w:rFonts w:ascii="Arial" w:hAnsi="Arial" w:cs="Arial"/>
          <w:szCs w:val="24"/>
        </w:rPr>
        <w:t xml:space="preserve"> </w:t>
      </w:r>
      <w:r w:rsidR="003F0F1F">
        <w:rPr>
          <w:rFonts w:ascii="Arial" w:hAnsi="Arial" w:cs="Arial"/>
          <w:szCs w:val="24"/>
        </w:rPr>
        <w:t>.</w:t>
      </w:r>
    </w:p>
    <w:p w14:paraId="2518603E" w14:textId="560200AE" w:rsidR="00EB0092" w:rsidRPr="001F6D92" w:rsidRDefault="00530CBD" w:rsidP="001978BD">
      <w:pPr>
        <w:pStyle w:val="Zkladntext"/>
        <w:numPr>
          <w:ilvl w:val="0"/>
          <w:numId w:val="14"/>
        </w:numPr>
        <w:ind w:left="567" w:hanging="567"/>
        <w:rPr>
          <w:rFonts w:ascii="Arial" w:hAnsi="Arial" w:cs="Arial"/>
          <w:bCs/>
          <w:color w:val="FF0000"/>
          <w:szCs w:val="24"/>
        </w:rPr>
      </w:pPr>
      <w:r w:rsidRPr="007A005E">
        <w:rPr>
          <w:rFonts w:ascii="Arial" w:hAnsi="Arial" w:cs="Arial"/>
          <w:szCs w:val="24"/>
        </w:rPr>
        <w:t xml:space="preserve">Nájomca je povinný </w:t>
      </w:r>
      <w:r>
        <w:rPr>
          <w:rFonts w:ascii="Arial" w:hAnsi="Arial" w:cs="Arial"/>
          <w:szCs w:val="24"/>
        </w:rPr>
        <w:t>za</w:t>
      </w:r>
      <w:r w:rsidRPr="007A005E">
        <w:rPr>
          <w:rFonts w:ascii="Arial" w:hAnsi="Arial" w:cs="Arial"/>
          <w:szCs w:val="24"/>
        </w:rPr>
        <w:t>platiť prenajímateľovi nájomné za užívanie predmetu nájmu stanovené dohodou zmluvných strán</w:t>
      </w:r>
      <w:r w:rsidR="00FD0F6C" w:rsidRPr="007B2732">
        <w:rPr>
          <w:rFonts w:ascii="Arial" w:hAnsi="Arial" w:cs="Arial"/>
          <w:szCs w:val="24"/>
        </w:rPr>
        <w:t xml:space="preserve"> za </w:t>
      </w:r>
      <w:r>
        <w:rPr>
          <w:rFonts w:ascii="Arial" w:hAnsi="Arial" w:cs="Arial"/>
          <w:szCs w:val="24"/>
        </w:rPr>
        <w:t xml:space="preserve">nájomcom </w:t>
      </w:r>
      <w:r w:rsidR="00FD0F6C" w:rsidRPr="007B2732">
        <w:rPr>
          <w:rFonts w:ascii="Arial" w:hAnsi="Arial" w:cs="Arial"/>
          <w:szCs w:val="24"/>
        </w:rPr>
        <w:t>určený čas</w:t>
      </w:r>
      <w:r w:rsidR="004438E9">
        <w:rPr>
          <w:rFonts w:ascii="Arial" w:hAnsi="Arial" w:cs="Arial"/>
          <w:szCs w:val="24"/>
        </w:rPr>
        <w:t xml:space="preserve"> v</w:t>
      </w:r>
      <w:r>
        <w:rPr>
          <w:rFonts w:ascii="Arial" w:hAnsi="Arial" w:cs="Arial"/>
          <w:szCs w:val="24"/>
        </w:rPr>
        <w:t> </w:t>
      </w:r>
      <w:r w:rsidR="004438E9">
        <w:rPr>
          <w:rFonts w:ascii="Arial" w:hAnsi="Arial" w:cs="Arial"/>
          <w:szCs w:val="24"/>
        </w:rPr>
        <w:t>rozsahu</w:t>
      </w:r>
      <w:r>
        <w:rPr>
          <w:rFonts w:ascii="Arial" w:hAnsi="Arial" w:cs="Arial"/>
          <w:szCs w:val="24"/>
        </w:rPr>
        <w:t>:</w:t>
      </w:r>
      <w:r w:rsidR="004438E9">
        <w:rPr>
          <w:rFonts w:ascii="Arial" w:hAnsi="Arial" w:cs="Arial"/>
          <w:szCs w:val="24"/>
        </w:rPr>
        <w:t xml:space="preserve"> </w:t>
      </w:r>
      <w:r>
        <w:rPr>
          <w:rFonts w:ascii="Arial" w:hAnsi="Arial" w:cs="Arial"/>
          <w:szCs w:val="24"/>
        </w:rPr>
        <w:t>(</w:t>
      </w:r>
      <w:r w:rsidRPr="00530CBD">
        <w:rPr>
          <w:rFonts w:ascii="Arial" w:hAnsi="Arial" w:cs="Arial"/>
          <w:color w:val="FF0000"/>
          <w:szCs w:val="24"/>
        </w:rPr>
        <w:t>doplniť alternatívu: 4H, 12H, víkend, týždeň)</w:t>
      </w:r>
      <w:r>
        <w:rPr>
          <w:rFonts w:ascii="Arial" w:hAnsi="Arial" w:cs="Arial"/>
          <w:szCs w:val="24"/>
        </w:rPr>
        <w:t xml:space="preserve"> </w:t>
      </w:r>
      <w:r w:rsidR="004438E9" w:rsidRPr="00037161">
        <w:rPr>
          <w:rFonts w:ascii="Tahoma" w:hAnsi="Tahoma" w:cs="Tahoma"/>
          <w:b/>
          <w:bCs/>
          <w:szCs w:val="24"/>
        </w:rPr>
        <w:t xml:space="preserve">........... </w:t>
      </w:r>
      <w:r w:rsidR="00D85968">
        <w:rPr>
          <w:rFonts w:ascii="Arial" w:hAnsi="Arial" w:cs="Arial"/>
          <w:szCs w:val="24"/>
        </w:rPr>
        <w:t>vyčíslen</w:t>
      </w:r>
      <w:r>
        <w:rPr>
          <w:rFonts w:ascii="Arial" w:hAnsi="Arial" w:cs="Arial"/>
          <w:szCs w:val="24"/>
        </w:rPr>
        <w:t xml:space="preserve">é </w:t>
      </w:r>
      <w:r w:rsidR="004438E9">
        <w:rPr>
          <w:rFonts w:ascii="Arial" w:hAnsi="Arial" w:cs="Arial"/>
          <w:szCs w:val="24"/>
        </w:rPr>
        <w:t>vo výške</w:t>
      </w:r>
      <w:r>
        <w:rPr>
          <w:rFonts w:ascii="Arial" w:hAnsi="Arial" w:cs="Arial"/>
          <w:szCs w:val="24"/>
        </w:rPr>
        <w:t xml:space="preserve"> </w:t>
      </w:r>
      <w:r w:rsidR="00426F9C" w:rsidRPr="00530CBD">
        <w:rPr>
          <w:rFonts w:ascii="Tahoma" w:hAnsi="Tahoma" w:cs="Tahoma"/>
          <w:b/>
          <w:bCs/>
          <w:color w:val="FF0000"/>
          <w:szCs w:val="24"/>
        </w:rPr>
        <w:t xml:space="preserve">0 </w:t>
      </w:r>
      <w:r w:rsidR="002C5831" w:rsidRPr="00530CBD">
        <w:rPr>
          <w:rFonts w:ascii="Tahoma" w:hAnsi="Tahoma" w:cs="Tahoma"/>
          <w:b/>
          <w:bCs/>
          <w:color w:val="FF0000"/>
          <w:szCs w:val="24"/>
        </w:rPr>
        <w:t>€</w:t>
      </w:r>
      <w:r w:rsidR="00FD0F6C" w:rsidRPr="007B2732">
        <w:rPr>
          <w:rFonts w:ascii="Arial" w:hAnsi="Arial" w:cs="Arial"/>
          <w:szCs w:val="24"/>
        </w:rPr>
        <w:t xml:space="preserve"> </w:t>
      </w:r>
      <w:r w:rsidR="00426F9C" w:rsidRPr="00426F9C">
        <w:rPr>
          <w:rFonts w:ascii="Arial" w:hAnsi="Arial" w:cs="Arial"/>
          <w:szCs w:val="24"/>
        </w:rPr>
        <w:t xml:space="preserve">(slovom: </w:t>
      </w:r>
      <w:r w:rsidR="00426F9C" w:rsidRPr="00426F9C">
        <w:rPr>
          <w:rFonts w:ascii="Arial" w:hAnsi="Arial" w:cs="Arial"/>
          <w:i/>
          <w:iCs/>
          <w:szCs w:val="24"/>
        </w:rPr>
        <w:t>„</w:t>
      </w:r>
      <w:r w:rsidR="00426F9C" w:rsidRPr="00530CBD">
        <w:rPr>
          <w:rFonts w:ascii="Tahoma" w:hAnsi="Tahoma" w:cs="Tahoma"/>
          <w:i/>
          <w:iCs/>
          <w:color w:val="FF0000"/>
          <w:sz w:val="22"/>
          <w:szCs w:val="22"/>
        </w:rPr>
        <w:t>nula</w:t>
      </w:r>
      <w:r w:rsidR="00426F9C" w:rsidRPr="00426F9C">
        <w:rPr>
          <w:rFonts w:ascii="Tahoma" w:hAnsi="Tahoma" w:cs="Tahoma"/>
          <w:i/>
          <w:iCs/>
          <w:sz w:val="22"/>
          <w:szCs w:val="22"/>
        </w:rPr>
        <w:t> eur</w:t>
      </w:r>
      <w:r w:rsidR="00426F9C" w:rsidRPr="00426F9C">
        <w:rPr>
          <w:rFonts w:ascii="Arial" w:hAnsi="Arial" w:cs="Arial"/>
          <w:i/>
          <w:iCs/>
          <w:szCs w:val="24"/>
        </w:rPr>
        <w:t>“</w:t>
      </w:r>
      <w:r w:rsidR="00426F9C" w:rsidRPr="00530CBD">
        <w:rPr>
          <w:rFonts w:ascii="Arial" w:hAnsi="Arial" w:cs="Arial"/>
          <w:szCs w:val="24"/>
        </w:rPr>
        <w:t>).</w:t>
      </w:r>
      <w:r w:rsidR="00426F9C" w:rsidRPr="00426F9C">
        <w:rPr>
          <w:rFonts w:ascii="Arial" w:hAnsi="Arial" w:cs="Arial"/>
          <w:szCs w:val="24"/>
        </w:rPr>
        <w:t xml:space="preserve"> </w:t>
      </w:r>
      <w:r w:rsidR="00FD0F6C" w:rsidRPr="00426F9C">
        <w:rPr>
          <w:rFonts w:ascii="Arial" w:hAnsi="Arial" w:cs="Arial"/>
          <w:szCs w:val="24"/>
        </w:rPr>
        <w:t xml:space="preserve"> </w:t>
      </w:r>
    </w:p>
    <w:p w14:paraId="2CE4DB13" w14:textId="422213E0" w:rsidR="001F6D92" w:rsidRPr="002C5F96" w:rsidRDefault="001F6D92" w:rsidP="001978BD">
      <w:pPr>
        <w:pStyle w:val="Zkladntext"/>
        <w:numPr>
          <w:ilvl w:val="0"/>
          <w:numId w:val="14"/>
        </w:numPr>
        <w:ind w:left="567" w:hanging="567"/>
        <w:rPr>
          <w:rFonts w:ascii="Arial" w:hAnsi="Arial" w:cs="Arial"/>
          <w:bCs/>
          <w:color w:val="FF0000"/>
          <w:szCs w:val="24"/>
        </w:rPr>
      </w:pPr>
      <w:r w:rsidRPr="001F6D92">
        <w:rPr>
          <w:rFonts w:ascii="Arial" w:hAnsi="Arial" w:cs="Arial"/>
          <w:szCs w:val="24"/>
        </w:rPr>
        <w:t xml:space="preserve">Nájomca sa zaväzuje uhradiť prenajímateľovi dohodnuté nájomné vopred pri podpise tejto zmluvy. Nájomca sa zároveň zaväzuje zaplatiť v deň podpisu zmluvy prenajímateľovi kauciu vo výške </w:t>
      </w:r>
      <w:r w:rsidRPr="001F6D92">
        <w:rPr>
          <w:rFonts w:ascii="Tahoma" w:hAnsi="Tahoma" w:cs="Tahoma"/>
          <w:b/>
          <w:bCs/>
          <w:szCs w:val="24"/>
        </w:rPr>
        <w:t>150 €</w:t>
      </w:r>
      <w:r w:rsidRPr="007B2732">
        <w:rPr>
          <w:rFonts w:ascii="Arial" w:hAnsi="Arial" w:cs="Arial"/>
          <w:szCs w:val="24"/>
        </w:rPr>
        <w:t xml:space="preserve"> </w:t>
      </w:r>
      <w:r w:rsidRPr="00426F9C">
        <w:rPr>
          <w:rFonts w:ascii="Arial" w:hAnsi="Arial" w:cs="Arial"/>
          <w:szCs w:val="24"/>
        </w:rPr>
        <w:t xml:space="preserve">(slovom: </w:t>
      </w:r>
      <w:r w:rsidRPr="001F6D92">
        <w:rPr>
          <w:rFonts w:ascii="Arial" w:hAnsi="Arial" w:cs="Arial"/>
          <w:i/>
          <w:iCs/>
          <w:szCs w:val="24"/>
        </w:rPr>
        <w:t>„</w:t>
      </w:r>
      <w:r w:rsidRPr="001F6D92">
        <w:rPr>
          <w:rFonts w:ascii="Tahoma" w:hAnsi="Tahoma" w:cs="Tahoma"/>
          <w:i/>
          <w:iCs/>
          <w:sz w:val="22"/>
          <w:szCs w:val="22"/>
        </w:rPr>
        <w:t>stopäťdesiat eur</w:t>
      </w:r>
      <w:r w:rsidRPr="001F6D92">
        <w:rPr>
          <w:rFonts w:ascii="Arial" w:hAnsi="Arial" w:cs="Arial"/>
          <w:i/>
          <w:iCs/>
          <w:szCs w:val="24"/>
        </w:rPr>
        <w:t>“</w:t>
      </w:r>
      <w:r w:rsidRPr="001F6D92">
        <w:rPr>
          <w:rFonts w:ascii="Arial" w:hAnsi="Arial" w:cs="Arial"/>
          <w:szCs w:val="24"/>
        </w:rPr>
        <w:t>)</w:t>
      </w:r>
      <w:r w:rsidR="008C5930">
        <w:rPr>
          <w:rFonts w:ascii="Arial" w:hAnsi="Arial" w:cs="Arial"/>
          <w:szCs w:val="24"/>
        </w:rPr>
        <w:t xml:space="preserve"> za jeden (1) elektrobicykel</w:t>
      </w:r>
      <w:r w:rsidRPr="001F6D92">
        <w:rPr>
          <w:rFonts w:ascii="Arial" w:hAnsi="Arial" w:cs="Arial"/>
          <w:szCs w:val="24"/>
        </w:rPr>
        <w:t xml:space="preserve">. </w:t>
      </w:r>
      <w:r w:rsidR="008C5930">
        <w:rPr>
          <w:rFonts w:ascii="Arial" w:hAnsi="Arial" w:cs="Arial"/>
          <w:szCs w:val="24"/>
        </w:rPr>
        <w:t>K</w:t>
      </w:r>
      <w:r w:rsidRPr="001F6D92">
        <w:rPr>
          <w:rFonts w:ascii="Arial" w:hAnsi="Arial" w:cs="Arial"/>
          <w:szCs w:val="24"/>
        </w:rPr>
        <w:t>aucia bude zachovaná po celú dobu platnosti</w:t>
      </w:r>
      <w:r w:rsidR="008C5930">
        <w:rPr>
          <w:rFonts w:ascii="Arial" w:hAnsi="Arial" w:cs="Arial"/>
          <w:szCs w:val="24"/>
        </w:rPr>
        <w:t xml:space="preserve"> </w:t>
      </w:r>
      <w:r w:rsidRPr="001F6D92">
        <w:rPr>
          <w:rFonts w:ascii="Arial" w:hAnsi="Arial" w:cs="Arial"/>
          <w:szCs w:val="24"/>
        </w:rPr>
        <w:t xml:space="preserve">zmluvy a bude vyúčtovaná a vrátená až po skončení zmluvného vzťahu v deň protokolárneho odovzdania predmetu nájmu prenajímateľovi. Prenajímateľ si vyhradzuje právo použiť kauciu na úhradu prípadných škôd vzniknutých na predmete nájmu mimo bežného opotrebenia spôsobených nájomcom po </w:t>
      </w:r>
      <w:r w:rsidR="00F77D09">
        <w:rPr>
          <w:rFonts w:ascii="Arial" w:hAnsi="Arial" w:cs="Arial"/>
          <w:szCs w:val="24"/>
        </w:rPr>
        <w:t>č</w:t>
      </w:r>
      <w:r w:rsidRPr="001F6D92">
        <w:rPr>
          <w:rFonts w:ascii="Arial" w:hAnsi="Arial" w:cs="Arial"/>
          <w:szCs w:val="24"/>
        </w:rPr>
        <w:t xml:space="preserve">as doby nájmu i iných pohľadávok vzniknutých v súvislosti s touto </w:t>
      </w:r>
      <w:r w:rsidR="00F77D09">
        <w:rPr>
          <w:rFonts w:ascii="Arial" w:hAnsi="Arial" w:cs="Arial"/>
          <w:szCs w:val="24"/>
        </w:rPr>
        <w:t>z</w:t>
      </w:r>
      <w:r w:rsidRPr="001F6D92">
        <w:rPr>
          <w:rFonts w:ascii="Arial" w:hAnsi="Arial" w:cs="Arial"/>
          <w:szCs w:val="24"/>
        </w:rPr>
        <w:t xml:space="preserve">mluvou voči nájomcovi. O použití kaucie </w:t>
      </w:r>
      <w:r w:rsidR="008C5930">
        <w:rPr>
          <w:rFonts w:ascii="Arial" w:hAnsi="Arial" w:cs="Arial"/>
          <w:szCs w:val="24"/>
        </w:rPr>
        <w:t>alebo</w:t>
      </w:r>
      <w:r w:rsidRPr="001F6D92">
        <w:rPr>
          <w:rFonts w:ascii="Arial" w:hAnsi="Arial" w:cs="Arial"/>
          <w:szCs w:val="24"/>
        </w:rPr>
        <w:t xml:space="preserve"> jej časti prenajímateľ písomne informuje nájomcu.</w:t>
      </w:r>
    </w:p>
    <w:p w14:paraId="0DC516AE" w14:textId="178C6395" w:rsidR="002C5F96" w:rsidRPr="00984918" w:rsidRDefault="002C5F96" w:rsidP="001978BD">
      <w:pPr>
        <w:pStyle w:val="Zkladntext"/>
        <w:numPr>
          <w:ilvl w:val="0"/>
          <w:numId w:val="14"/>
        </w:numPr>
        <w:ind w:left="567" w:hanging="567"/>
        <w:rPr>
          <w:rFonts w:ascii="Arial" w:hAnsi="Arial" w:cs="Arial"/>
          <w:bCs/>
          <w:color w:val="FF0000"/>
          <w:szCs w:val="24"/>
        </w:rPr>
      </w:pPr>
      <w:r w:rsidRPr="002C5F96">
        <w:rPr>
          <w:rFonts w:ascii="Arial" w:hAnsi="Arial" w:cs="Arial"/>
          <w:szCs w:val="24"/>
        </w:rPr>
        <w:t>Prenajímateľ sa zaväzuje vrátiť kauciu nájomcovi v plnej výške pri odovzdaní veci a podpise na Zmluve o</w:t>
      </w:r>
      <w:r w:rsidR="004B23F3">
        <w:rPr>
          <w:rFonts w:ascii="Arial" w:hAnsi="Arial" w:cs="Arial"/>
          <w:szCs w:val="24"/>
        </w:rPr>
        <w:t> </w:t>
      </w:r>
      <w:r w:rsidRPr="002C5F96">
        <w:rPr>
          <w:rFonts w:ascii="Arial" w:hAnsi="Arial" w:cs="Arial"/>
          <w:szCs w:val="24"/>
        </w:rPr>
        <w:t>nájme</w:t>
      </w:r>
      <w:r w:rsidR="004B23F3">
        <w:rPr>
          <w:rFonts w:ascii="Arial" w:hAnsi="Arial" w:cs="Arial"/>
          <w:szCs w:val="24"/>
        </w:rPr>
        <w:t xml:space="preserve"> veci (elektrobicykla)</w:t>
      </w:r>
      <w:r w:rsidRPr="002C5F96">
        <w:rPr>
          <w:rFonts w:ascii="Arial" w:hAnsi="Arial" w:cs="Arial"/>
          <w:szCs w:val="24"/>
        </w:rPr>
        <w:t>, ak predmet nájmu vráti nájomca bez poškodenia a v stanovenej lehote</w:t>
      </w:r>
      <w:r w:rsidR="004B23F3">
        <w:rPr>
          <w:rFonts w:ascii="Arial" w:hAnsi="Arial" w:cs="Arial"/>
          <w:szCs w:val="24"/>
        </w:rPr>
        <w:t>.</w:t>
      </w:r>
    </w:p>
    <w:p w14:paraId="7F45A61A" w14:textId="43989C38" w:rsidR="00984918" w:rsidRPr="002C5F96" w:rsidRDefault="00984918" w:rsidP="001978BD">
      <w:pPr>
        <w:pStyle w:val="Zkladntext"/>
        <w:numPr>
          <w:ilvl w:val="0"/>
          <w:numId w:val="14"/>
        </w:numPr>
        <w:ind w:left="567" w:hanging="567"/>
        <w:rPr>
          <w:rFonts w:ascii="Arial" w:hAnsi="Arial" w:cs="Arial"/>
          <w:bCs/>
          <w:color w:val="FF0000"/>
          <w:szCs w:val="24"/>
        </w:rPr>
      </w:pPr>
      <w:r w:rsidRPr="008C5930">
        <w:rPr>
          <w:rFonts w:ascii="Arial" w:hAnsi="Arial" w:cs="Arial"/>
          <w:szCs w:val="24"/>
        </w:rPr>
        <w:t>Prenajímateľ má právo</w:t>
      </w:r>
      <w:r>
        <w:rPr>
          <w:rFonts w:ascii="Arial" w:hAnsi="Arial" w:cs="Arial"/>
          <w:szCs w:val="24"/>
        </w:rPr>
        <w:t xml:space="preserve"> účtovať si jednorazový poplatok vo výške </w:t>
      </w:r>
      <w:r w:rsidRPr="001F6D92">
        <w:rPr>
          <w:rFonts w:ascii="Tahoma" w:hAnsi="Tahoma" w:cs="Tahoma"/>
          <w:b/>
          <w:bCs/>
          <w:szCs w:val="24"/>
        </w:rPr>
        <w:t>10 €</w:t>
      </w:r>
      <w:r w:rsidRPr="007B2732">
        <w:rPr>
          <w:rFonts w:ascii="Arial" w:hAnsi="Arial" w:cs="Arial"/>
          <w:szCs w:val="24"/>
        </w:rPr>
        <w:t xml:space="preserve"> </w:t>
      </w:r>
      <w:r w:rsidRPr="00426F9C">
        <w:rPr>
          <w:rFonts w:ascii="Arial" w:hAnsi="Arial" w:cs="Arial"/>
          <w:szCs w:val="24"/>
        </w:rPr>
        <w:t xml:space="preserve">(slovom: </w:t>
      </w:r>
      <w:r w:rsidRPr="001F6D92">
        <w:rPr>
          <w:rFonts w:ascii="Arial" w:hAnsi="Arial" w:cs="Arial"/>
          <w:i/>
          <w:iCs/>
          <w:szCs w:val="24"/>
        </w:rPr>
        <w:t>„</w:t>
      </w:r>
      <w:r w:rsidRPr="001F6D92">
        <w:rPr>
          <w:rFonts w:ascii="Tahoma" w:hAnsi="Tahoma" w:cs="Tahoma"/>
          <w:i/>
          <w:iCs/>
          <w:sz w:val="22"/>
          <w:szCs w:val="22"/>
        </w:rPr>
        <w:t>des</w:t>
      </w:r>
      <w:r>
        <w:rPr>
          <w:rFonts w:ascii="Tahoma" w:hAnsi="Tahoma" w:cs="Tahoma"/>
          <w:i/>
          <w:iCs/>
          <w:sz w:val="22"/>
          <w:szCs w:val="22"/>
        </w:rPr>
        <w:t>ať</w:t>
      </w:r>
      <w:r w:rsidRPr="001F6D92">
        <w:rPr>
          <w:rFonts w:ascii="Tahoma" w:hAnsi="Tahoma" w:cs="Tahoma"/>
          <w:i/>
          <w:iCs/>
          <w:sz w:val="22"/>
          <w:szCs w:val="22"/>
        </w:rPr>
        <w:t> eur</w:t>
      </w:r>
      <w:r w:rsidRPr="001F6D92">
        <w:rPr>
          <w:rFonts w:ascii="Arial" w:hAnsi="Arial" w:cs="Arial"/>
          <w:i/>
          <w:iCs/>
          <w:szCs w:val="24"/>
        </w:rPr>
        <w:t>“</w:t>
      </w:r>
      <w:r w:rsidRPr="001F6D92">
        <w:rPr>
          <w:rFonts w:ascii="Arial" w:hAnsi="Arial" w:cs="Arial"/>
          <w:szCs w:val="24"/>
        </w:rPr>
        <w:t>)</w:t>
      </w:r>
      <w:r>
        <w:rPr>
          <w:rFonts w:ascii="Arial" w:hAnsi="Arial" w:cs="Arial"/>
          <w:szCs w:val="24"/>
        </w:rPr>
        <w:t xml:space="preserve"> za nadmerné znečistenie elektrobicykla hrubou špinou, prípadne blatom.</w:t>
      </w:r>
    </w:p>
    <w:p w14:paraId="44AB347B" w14:textId="5E68E6D3" w:rsidR="00A03836" w:rsidRPr="008C5930" w:rsidRDefault="00A03836" w:rsidP="001978BD">
      <w:pPr>
        <w:pStyle w:val="Zkladntext"/>
        <w:numPr>
          <w:ilvl w:val="0"/>
          <w:numId w:val="14"/>
        </w:numPr>
        <w:ind w:left="567" w:hanging="567"/>
        <w:rPr>
          <w:rFonts w:ascii="Arial" w:hAnsi="Arial" w:cs="Arial"/>
          <w:bCs/>
          <w:color w:val="FF0000"/>
          <w:szCs w:val="24"/>
        </w:rPr>
      </w:pPr>
      <w:r w:rsidRPr="008C5930">
        <w:rPr>
          <w:rFonts w:ascii="Arial" w:hAnsi="Arial" w:cs="Arial"/>
          <w:szCs w:val="24"/>
        </w:rPr>
        <w:t>Prenajímateľ má právo zvýšiť cenu nájmu vo výške dvojnásobku dennej sadzby nájomného za každý ďalší deň omeškania aj začatý kalendárny deň, ak nájomca nevráti vec v deň ukončenia doby nájmu alebo nájomca vráti elektrobicykel bez súhlasu prenajímateľa o predĺžení termínu odovzdania. Prenajímateľ má právo si jednostranne započítať túto pohľadávku z obdržanej kaucie.</w:t>
      </w:r>
    </w:p>
    <w:p w14:paraId="0D37B63B" w14:textId="6DFE6282" w:rsidR="0061164E" w:rsidRPr="00A03836" w:rsidRDefault="00FD0F6C" w:rsidP="001978BD">
      <w:pPr>
        <w:pStyle w:val="Zkladntext"/>
        <w:numPr>
          <w:ilvl w:val="0"/>
          <w:numId w:val="14"/>
        </w:numPr>
        <w:ind w:left="567" w:hanging="567"/>
        <w:rPr>
          <w:rFonts w:ascii="Arial" w:hAnsi="Arial" w:cs="Arial"/>
          <w:bCs/>
          <w:color w:val="FF0000"/>
          <w:szCs w:val="24"/>
        </w:rPr>
      </w:pPr>
      <w:r w:rsidRPr="00A03836">
        <w:rPr>
          <w:rFonts w:ascii="Arial" w:hAnsi="Arial" w:cs="Arial"/>
          <w:szCs w:val="24"/>
        </w:rPr>
        <w:t>Poškodenia pri prevzatí a poškodenia pri odovzdaní budú uvedené v</w:t>
      </w:r>
      <w:r w:rsidR="00E57F42" w:rsidRPr="00A03836">
        <w:rPr>
          <w:rFonts w:ascii="Arial" w:hAnsi="Arial" w:cs="Arial"/>
          <w:szCs w:val="24"/>
        </w:rPr>
        <w:t> Dohode o náhrade škody</w:t>
      </w:r>
      <w:r w:rsidR="00E57F42" w:rsidRPr="00A03836">
        <w:rPr>
          <w:rFonts w:ascii="Tahoma" w:hAnsi="Tahoma" w:cs="Tahoma"/>
          <w:szCs w:val="24"/>
        </w:rPr>
        <w:t>/</w:t>
      </w:r>
      <w:r w:rsidR="00E57F42" w:rsidRPr="00A03836">
        <w:rPr>
          <w:rFonts w:ascii="Arial" w:hAnsi="Arial" w:cs="Arial"/>
          <w:szCs w:val="24"/>
        </w:rPr>
        <w:t>Protokol o prevzatí a odovzdaní elektrobicykla</w:t>
      </w:r>
      <w:r w:rsidR="004438E9" w:rsidRPr="00A03836">
        <w:rPr>
          <w:rFonts w:ascii="Arial" w:hAnsi="Arial" w:cs="Arial"/>
          <w:szCs w:val="24"/>
        </w:rPr>
        <w:t xml:space="preserve">, </w:t>
      </w:r>
      <w:r w:rsidRPr="00A03836">
        <w:rPr>
          <w:rFonts w:ascii="Arial" w:hAnsi="Arial" w:cs="Arial"/>
          <w:szCs w:val="24"/>
        </w:rPr>
        <w:t>ktorý tvorí neoddeliteľnú časť tejto zmluvy.</w:t>
      </w:r>
    </w:p>
    <w:p w14:paraId="230905DF" w14:textId="00662063" w:rsidR="00EB0092" w:rsidRPr="00E57F42" w:rsidRDefault="007B2732" w:rsidP="001978BD">
      <w:pPr>
        <w:pStyle w:val="Zkladntext"/>
        <w:numPr>
          <w:ilvl w:val="0"/>
          <w:numId w:val="14"/>
        </w:numPr>
        <w:ind w:left="567" w:hanging="567"/>
        <w:rPr>
          <w:rFonts w:ascii="Arial" w:hAnsi="Arial" w:cs="Arial"/>
          <w:bCs/>
          <w:color w:val="FF0000"/>
          <w:szCs w:val="24"/>
        </w:rPr>
      </w:pPr>
      <w:r>
        <w:rPr>
          <w:rFonts w:ascii="Arial" w:hAnsi="Arial" w:cs="Arial"/>
          <w:szCs w:val="24"/>
        </w:rPr>
        <w:t>Nájomca</w:t>
      </w:r>
      <w:r w:rsidR="00EB0092" w:rsidRPr="007B2732">
        <w:rPr>
          <w:rFonts w:ascii="Arial" w:hAnsi="Arial" w:cs="Arial"/>
          <w:szCs w:val="24"/>
        </w:rPr>
        <w:t xml:space="preserve"> sa zaväzuje </w:t>
      </w:r>
      <w:r>
        <w:rPr>
          <w:rFonts w:ascii="Arial" w:hAnsi="Arial" w:cs="Arial"/>
          <w:szCs w:val="24"/>
        </w:rPr>
        <w:t xml:space="preserve">prevziať a </w:t>
      </w:r>
      <w:r w:rsidR="00EB0092" w:rsidRPr="007B2732">
        <w:rPr>
          <w:rFonts w:ascii="Arial" w:hAnsi="Arial" w:cs="Arial"/>
          <w:szCs w:val="24"/>
        </w:rPr>
        <w:t>odovzdať nájomcovi elektrobicykel, prípadne aj príslušenstvo uvedené v Zmluve o nájme veci, na jeho prevádzke: Kutuzovova 4,080 05</w:t>
      </w:r>
      <w:r w:rsidR="00EB0092" w:rsidRPr="007B2732">
        <w:rPr>
          <w:rStyle w:val="ra"/>
          <w:rFonts w:ascii="Arial" w:hAnsi="Arial" w:cs="Arial"/>
          <w:color w:val="000000"/>
          <w:szCs w:val="24"/>
          <w:shd w:val="clear" w:color="auto" w:fill="FFFFFF"/>
        </w:rPr>
        <w:t>  </w:t>
      </w:r>
      <w:r w:rsidR="00EB0092" w:rsidRPr="007B2732">
        <w:rPr>
          <w:rStyle w:val="ra"/>
          <w:rFonts w:ascii="Tahoma" w:hAnsi="Tahoma" w:cs="Tahoma"/>
          <w:color w:val="000000"/>
          <w:szCs w:val="24"/>
          <w:shd w:val="clear" w:color="auto" w:fill="FFFFFF"/>
        </w:rPr>
        <w:t>PREŠOV</w:t>
      </w:r>
      <w:r w:rsidR="00EB0092" w:rsidRPr="007B2732">
        <w:rPr>
          <w:rStyle w:val="ra"/>
          <w:rFonts w:ascii="Arial" w:hAnsi="Arial" w:cs="Arial"/>
          <w:color w:val="000000"/>
          <w:szCs w:val="24"/>
          <w:shd w:val="clear" w:color="auto" w:fill="FFFFFF"/>
        </w:rPr>
        <w:t xml:space="preserve"> </w:t>
      </w:r>
      <w:r w:rsidR="00EB0092" w:rsidRPr="007B2732">
        <w:rPr>
          <w:rFonts w:ascii="Arial" w:hAnsi="Arial" w:cs="Arial"/>
          <w:szCs w:val="24"/>
        </w:rPr>
        <w:t>čistý v riadnom technickom a funkčnom stav</w:t>
      </w:r>
      <w:r>
        <w:rPr>
          <w:rFonts w:ascii="Arial" w:hAnsi="Arial" w:cs="Arial"/>
          <w:szCs w:val="24"/>
        </w:rPr>
        <w:t>e</w:t>
      </w:r>
      <w:r w:rsidR="00EB0092" w:rsidRPr="007B2732">
        <w:rPr>
          <w:rFonts w:ascii="Arial" w:hAnsi="Arial" w:cs="Arial"/>
          <w:szCs w:val="24"/>
        </w:rPr>
        <w:t>.</w:t>
      </w:r>
    </w:p>
    <w:p w14:paraId="68F5349A" w14:textId="16C48C3F" w:rsidR="00E57F42" w:rsidRDefault="00D80C6C" w:rsidP="001978BD">
      <w:pPr>
        <w:pStyle w:val="Zkladntext"/>
        <w:numPr>
          <w:ilvl w:val="0"/>
          <w:numId w:val="14"/>
        </w:numPr>
        <w:ind w:left="567" w:hanging="567"/>
        <w:rPr>
          <w:rFonts w:ascii="Arial" w:hAnsi="Arial" w:cs="Arial"/>
          <w:bCs/>
          <w:szCs w:val="24"/>
        </w:rPr>
      </w:pPr>
      <w:r>
        <w:rPr>
          <w:rFonts w:ascii="Arial" w:hAnsi="Arial" w:cs="Arial"/>
          <w:bCs/>
          <w:szCs w:val="24"/>
        </w:rPr>
        <w:t>Zmluvné strany sa dohodli na s</w:t>
      </w:r>
      <w:r w:rsidR="00E57F42" w:rsidRPr="00E57F42">
        <w:rPr>
          <w:rFonts w:ascii="Arial" w:hAnsi="Arial" w:cs="Arial"/>
          <w:bCs/>
          <w:szCs w:val="24"/>
        </w:rPr>
        <w:t>končenie nájmu</w:t>
      </w:r>
      <w:r>
        <w:rPr>
          <w:rFonts w:ascii="Arial" w:hAnsi="Arial" w:cs="Arial"/>
          <w:bCs/>
          <w:szCs w:val="24"/>
        </w:rPr>
        <w:t xml:space="preserve"> tak, že </w:t>
      </w:r>
      <w:r w:rsidR="00E57F42" w:rsidRPr="00E57F42">
        <w:rPr>
          <w:rFonts w:ascii="Arial" w:hAnsi="Arial" w:cs="Arial"/>
          <w:bCs/>
          <w:szCs w:val="24"/>
        </w:rPr>
        <w:t>právo užívať predmet nájmu zaniká uplynutím doby, na ktorú bola zmluva dojednaná</w:t>
      </w:r>
      <w:r>
        <w:rPr>
          <w:rFonts w:ascii="Arial" w:hAnsi="Arial" w:cs="Arial"/>
          <w:bCs/>
          <w:szCs w:val="24"/>
        </w:rPr>
        <w:t>.</w:t>
      </w:r>
    </w:p>
    <w:p w14:paraId="52A74B3B" w14:textId="77777777" w:rsidR="00530CBD" w:rsidRPr="007B6923" w:rsidRDefault="00530CBD" w:rsidP="00EB0092">
      <w:pPr>
        <w:pStyle w:val="Zkladntext"/>
        <w:rPr>
          <w:rFonts w:ascii="Tahoma" w:hAnsi="Tahoma" w:cs="Tahoma"/>
          <w:bCs/>
          <w:color w:val="FF0000"/>
        </w:rPr>
      </w:pPr>
    </w:p>
    <w:p w14:paraId="2D56A5C4" w14:textId="77777777" w:rsidR="0061164E" w:rsidRPr="007B6923" w:rsidRDefault="007567D9" w:rsidP="0061164E">
      <w:pPr>
        <w:jc w:val="center"/>
        <w:rPr>
          <w:rFonts w:ascii="Tahoma" w:hAnsi="Tahoma" w:cs="Tahoma"/>
          <w:b/>
          <w:bCs/>
          <w:lang w:val="sk-SK"/>
        </w:rPr>
      </w:pPr>
      <w:r w:rsidRPr="007B6923">
        <w:rPr>
          <w:rFonts w:ascii="Tahoma" w:hAnsi="Tahoma" w:cs="Tahoma"/>
          <w:b/>
          <w:bCs/>
          <w:lang w:val="sk-SK"/>
        </w:rPr>
        <w:t>I</w:t>
      </w:r>
      <w:r w:rsidR="0061164E" w:rsidRPr="007B6923">
        <w:rPr>
          <w:rFonts w:ascii="Tahoma" w:hAnsi="Tahoma" w:cs="Tahoma"/>
          <w:b/>
          <w:bCs/>
          <w:lang w:val="sk-SK"/>
        </w:rPr>
        <w:t xml:space="preserve">V. </w:t>
      </w:r>
    </w:p>
    <w:p w14:paraId="702209BF" w14:textId="77777777" w:rsidR="0061164E" w:rsidRPr="007B6923" w:rsidRDefault="007567D9" w:rsidP="0061164E">
      <w:pPr>
        <w:jc w:val="center"/>
        <w:rPr>
          <w:rFonts w:ascii="Tahoma" w:hAnsi="Tahoma" w:cs="Tahoma"/>
          <w:b/>
          <w:bCs/>
          <w:smallCaps/>
          <w:lang w:val="sk-SK"/>
        </w:rPr>
      </w:pPr>
      <w:r w:rsidRPr="007B6923">
        <w:rPr>
          <w:rFonts w:ascii="Tahoma" w:hAnsi="Tahoma" w:cs="Tahoma"/>
          <w:b/>
          <w:bCs/>
          <w:smallCaps/>
          <w:lang w:val="sk-SK"/>
        </w:rPr>
        <w:t xml:space="preserve">Práva a povinnosti zmluvných strán </w:t>
      </w:r>
      <w:r w:rsidR="0061164E" w:rsidRPr="007B6923">
        <w:rPr>
          <w:rFonts w:ascii="Tahoma" w:hAnsi="Tahoma" w:cs="Tahoma"/>
          <w:b/>
          <w:bCs/>
          <w:smallCaps/>
          <w:lang w:val="sk-SK"/>
        </w:rPr>
        <w:t xml:space="preserve"> </w:t>
      </w:r>
    </w:p>
    <w:p w14:paraId="64DCD168" w14:textId="77777777" w:rsidR="0061164E" w:rsidRPr="007B6923" w:rsidRDefault="0061164E" w:rsidP="0061164E">
      <w:pPr>
        <w:jc w:val="both"/>
        <w:rPr>
          <w:rFonts w:ascii="Tahoma" w:hAnsi="Tahoma" w:cs="Tahoma"/>
          <w:color w:val="FF0000"/>
          <w:sz w:val="20"/>
          <w:lang w:val="sk-SK"/>
        </w:rPr>
      </w:pPr>
    </w:p>
    <w:p w14:paraId="539D4B97" w14:textId="3EAC54DB" w:rsidR="008857A6" w:rsidRPr="00817166" w:rsidRDefault="008857A6" w:rsidP="001978BD">
      <w:pPr>
        <w:pStyle w:val="Normlnywebov"/>
        <w:numPr>
          <w:ilvl w:val="0"/>
          <w:numId w:val="13"/>
        </w:numPr>
        <w:shd w:val="clear" w:color="auto" w:fill="FEFEFE"/>
        <w:spacing w:before="0" w:beforeAutospacing="0" w:after="0" w:afterAutospacing="0"/>
        <w:ind w:left="567" w:hanging="567"/>
        <w:jc w:val="both"/>
        <w:rPr>
          <w:rFonts w:ascii="Arial" w:hAnsi="Arial" w:cs="Arial"/>
        </w:rPr>
      </w:pPr>
      <w:r w:rsidRPr="00817166">
        <w:rPr>
          <w:rFonts w:ascii="Arial" w:hAnsi="Arial" w:cs="Arial"/>
        </w:rPr>
        <w:t>Prenajímateľ</w:t>
      </w:r>
      <w:r w:rsidR="00A80DE7">
        <w:rPr>
          <w:rFonts w:ascii="Arial" w:hAnsi="Arial" w:cs="Arial"/>
        </w:rPr>
        <w:t xml:space="preserve"> je povinný prenechať predmet nájmu nájomcovi za </w:t>
      </w:r>
      <w:r w:rsidR="00A80DE7" w:rsidRPr="00A80DE7">
        <w:rPr>
          <w:rFonts w:ascii="Arial" w:hAnsi="Arial" w:cs="Arial"/>
        </w:rPr>
        <w:t>účelom jeho dočasného užívania čistý v riadnom technickom a funkčnom stave na dohodnutý účel.</w:t>
      </w:r>
      <w:r w:rsidRPr="00817166">
        <w:rPr>
          <w:rFonts w:ascii="Arial" w:hAnsi="Arial" w:cs="Arial"/>
        </w:rPr>
        <w:t>.</w:t>
      </w:r>
    </w:p>
    <w:p w14:paraId="7F65B48D" w14:textId="6162FD8B" w:rsidR="008857A6" w:rsidRPr="008857A6" w:rsidRDefault="008857A6" w:rsidP="001978BD">
      <w:pPr>
        <w:pStyle w:val="Normlnywebov"/>
        <w:numPr>
          <w:ilvl w:val="0"/>
          <w:numId w:val="13"/>
        </w:numPr>
        <w:shd w:val="clear" w:color="auto" w:fill="FEFEFE"/>
        <w:spacing w:before="0" w:beforeAutospacing="0" w:after="0" w:afterAutospacing="0"/>
        <w:ind w:left="567" w:hanging="567"/>
        <w:jc w:val="both"/>
        <w:rPr>
          <w:rFonts w:ascii="Arial" w:hAnsi="Arial" w:cs="Arial"/>
        </w:rPr>
      </w:pPr>
      <w:r w:rsidRPr="008857A6">
        <w:rPr>
          <w:rFonts w:ascii="Arial" w:hAnsi="Arial" w:cs="Arial"/>
        </w:rPr>
        <w:lastRenderedPageBreak/>
        <w:t>Nájomca je povinný zaobchádzať s predmetom nájmu tak, aby nedošlo ku škode na predmete nájmu pri jeho manipulácii, doprave ani k jeho neprimeranému opotrebeniu pri jeho používaní.</w:t>
      </w:r>
    </w:p>
    <w:p w14:paraId="7BCC82E0" w14:textId="2DA5B4A2" w:rsidR="008857A6" w:rsidRPr="008857A6" w:rsidRDefault="008857A6" w:rsidP="001978BD">
      <w:pPr>
        <w:pStyle w:val="Normlnywebov"/>
        <w:numPr>
          <w:ilvl w:val="0"/>
          <w:numId w:val="13"/>
        </w:numPr>
        <w:shd w:val="clear" w:color="auto" w:fill="FEFEFE"/>
        <w:spacing w:before="0" w:beforeAutospacing="0" w:after="0" w:afterAutospacing="0"/>
        <w:ind w:left="567" w:hanging="567"/>
        <w:jc w:val="both"/>
        <w:rPr>
          <w:rFonts w:ascii="Arial" w:hAnsi="Arial" w:cs="Arial"/>
        </w:rPr>
      </w:pPr>
      <w:r w:rsidRPr="008857A6">
        <w:rPr>
          <w:rFonts w:ascii="Arial" w:hAnsi="Arial" w:cs="Arial"/>
        </w:rPr>
        <w:t>Nájomca je povinný predmet nájmu chrániť pred poškodením, stratou alebo zničením a zodpovedá prenajímateľovi za každé poškodenie, stratu a zničenie predmetu nájmu v plnom rozsahu bez ohľadu na zavinenie nájomcu. Prípadné poškodenie alebo vady na predmete nájmu vzniknuté nesprávnym užívaním predmetu nájmu alebo z iných dôvodov zavinených alebo spôsobených nájomcom počas trvania nájomného vzťahu znáša v plnej výške nájomca.</w:t>
      </w:r>
    </w:p>
    <w:p w14:paraId="40A7A7C2" w14:textId="490F7D59" w:rsidR="00A80DE7" w:rsidRPr="001978BD" w:rsidRDefault="008857A6" w:rsidP="001978BD">
      <w:pPr>
        <w:pStyle w:val="Odsekzoznamu"/>
        <w:numPr>
          <w:ilvl w:val="0"/>
          <w:numId w:val="13"/>
        </w:numPr>
        <w:ind w:left="567" w:hanging="567"/>
        <w:jc w:val="both"/>
        <w:rPr>
          <w:rFonts w:ascii="Arial" w:hAnsi="Arial" w:cs="Arial"/>
          <w:lang w:val="sk-SK"/>
        </w:rPr>
      </w:pPr>
      <w:r w:rsidRPr="001978BD">
        <w:rPr>
          <w:rFonts w:ascii="Arial" w:hAnsi="Arial" w:cs="Arial"/>
          <w:lang w:val="sk-SK"/>
        </w:rPr>
        <w:t>Nájomca je povinný zabezpečiť predmet nájmu pred krádežou. V prípade krádeže predmetu nájmu je nájomca povinný bezodkladne ohlásiť túto skutočnosť prenajímateľovi a na príslušnom oddelení Policajného Zboru za účelom spísania protokolu o ohlásení krádeže a tento protokol je povinný predložiť prenajímateľovi.</w:t>
      </w:r>
      <w:r w:rsidR="00A80DE7" w:rsidRPr="001978BD">
        <w:rPr>
          <w:rFonts w:ascii="Arial" w:hAnsi="Arial" w:cs="Arial"/>
          <w:lang w:val="sk-SK"/>
        </w:rPr>
        <w:t xml:space="preserve"> </w:t>
      </w:r>
    </w:p>
    <w:p w14:paraId="6FC5BCBD" w14:textId="4B768E99" w:rsidR="008857A6" w:rsidRPr="001978BD" w:rsidRDefault="008857A6" w:rsidP="001978BD">
      <w:pPr>
        <w:pStyle w:val="Odsekzoznamu"/>
        <w:numPr>
          <w:ilvl w:val="0"/>
          <w:numId w:val="13"/>
        </w:numPr>
        <w:ind w:left="567" w:hanging="567"/>
        <w:jc w:val="both"/>
        <w:rPr>
          <w:rFonts w:ascii="Arial" w:hAnsi="Arial" w:cs="Arial"/>
          <w:lang w:val="sk-SK"/>
        </w:rPr>
      </w:pPr>
      <w:r w:rsidRPr="001978BD">
        <w:rPr>
          <w:rFonts w:ascii="Arial" w:hAnsi="Arial" w:cs="Arial"/>
          <w:lang w:val="sk-SK"/>
        </w:rPr>
        <w:t xml:space="preserve">Nájomca je povinný v prípade akejkoľvek náhle vzniknutej vady alebo náhleho poškodenia bicykla či jeho výstroja, prerušiť jeho užívanie a odovzdať na opravu prenajímateľovi. Užívanie poškodeného bicykla či jeho výstroja je považované za úmyselné poškodzovanie. Prípadné poškodenie alebo vady na predmete nájmu vzniknuté nesprávnym užívaním predmetu nájmu alebo z iných dôvodov zavinených alebo spôsobených nájomcom počas trvania nájomného vzťahu znáša v plnej výške nájomca. </w:t>
      </w:r>
    </w:p>
    <w:p w14:paraId="0FE6981F" w14:textId="21D41E6F" w:rsidR="008857A6" w:rsidRPr="008857A6" w:rsidRDefault="008857A6" w:rsidP="001978BD">
      <w:pPr>
        <w:pStyle w:val="Normlnywebov"/>
        <w:numPr>
          <w:ilvl w:val="0"/>
          <w:numId w:val="13"/>
        </w:numPr>
        <w:shd w:val="clear" w:color="auto" w:fill="FEFEFE"/>
        <w:spacing w:before="0" w:beforeAutospacing="0" w:after="0" w:afterAutospacing="0"/>
        <w:ind w:left="567" w:hanging="567"/>
        <w:jc w:val="both"/>
        <w:rPr>
          <w:rFonts w:ascii="Arial" w:hAnsi="Arial" w:cs="Arial"/>
        </w:rPr>
      </w:pPr>
      <w:r w:rsidRPr="008857A6">
        <w:rPr>
          <w:rFonts w:ascii="Arial" w:hAnsi="Arial" w:cs="Arial"/>
        </w:rPr>
        <w:t xml:space="preserve">V prípade, ak počas trvania nájomného vzťahu dôjde k strate, krádeži prípadne zničeniu predmetu nájmu tak, že sa predmet nájmu stane neupotrebiteľným, je nájomca povinný uhradiť prenajímateľovi cenu elektrobicykla alebo príslušenstva/výstroja v celkovej nadobúdajúcej hodnote bez ohľadu na zavinenie nájomcu v lehote </w:t>
      </w:r>
      <w:r w:rsidR="00A80DE7">
        <w:rPr>
          <w:rFonts w:ascii="Arial" w:hAnsi="Arial" w:cs="Arial"/>
        </w:rPr>
        <w:t>30</w:t>
      </w:r>
      <w:r w:rsidRPr="008857A6">
        <w:rPr>
          <w:rFonts w:ascii="Arial" w:hAnsi="Arial" w:cs="Arial"/>
        </w:rPr>
        <w:t xml:space="preserve"> dní odo dňa vzniku škodovej udalosti.</w:t>
      </w:r>
    </w:p>
    <w:p w14:paraId="1C66A1AC" w14:textId="61A04C0F" w:rsidR="008857A6" w:rsidRPr="008857A6" w:rsidRDefault="008857A6" w:rsidP="001978BD">
      <w:pPr>
        <w:pStyle w:val="Normlnywebov"/>
        <w:numPr>
          <w:ilvl w:val="0"/>
          <w:numId w:val="13"/>
        </w:numPr>
        <w:shd w:val="clear" w:color="auto" w:fill="FEFEFE"/>
        <w:spacing w:before="0" w:beforeAutospacing="0" w:after="0" w:afterAutospacing="0"/>
        <w:ind w:left="567" w:hanging="567"/>
        <w:jc w:val="both"/>
        <w:rPr>
          <w:rFonts w:ascii="Arial" w:hAnsi="Arial" w:cs="Arial"/>
        </w:rPr>
      </w:pPr>
      <w:r w:rsidRPr="008857A6">
        <w:rPr>
          <w:rFonts w:ascii="Arial" w:hAnsi="Arial" w:cs="Arial"/>
        </w:rPr>
        <w:t xml:space="preserve">Nájomca </w:t>
      </w:r>
      <w:r w:rsidR="002B44B9">
        <w:rPr>
          <w:rFonts w:ascii="Arial" w:hAnsi="Arial" w:cs="Arial"/>
        </w:rPr>
        <w:t>s</w:t>
      </w:r>
      <w:r w:rsidRPr="008857A6">
        <w:rPr>
          <w:rFonts w:ascii="Arial" w:hAnsi="Arial" w:cs="Arial"/>
        </w:rPr>
        <w:t>a zaväzuje vec chrániť, nenechať bez dozoru, nenechať bez zabezpečenia voči krádeži či poškodeniu, užívať vec osobne a nie je oprávnený veci prenechať, prenajať, či predať tretím osobám. Predmet nájmu môžu používať aj osoby určené nájomcom. Za poškodenie predmetu nájmu osobou, ktorej nájomca predmet nájmu zveril, nesie zodpovednosť nájomca, akoby škodu na predmete nájmu spôsobil sám.</w:t>
      </w:r>
    </w:p>
    <w:p w14:paraId="5D9ED362" w14:textId="77777777" w:rsidR="007A005E" w:rsidRPr="007C186A" w:rsidRDefault="007A005E" w:rsidP="00530CBD">
      <w:pPr>
        <w:pStyle w:val="Zkladntext3"/>
        <w:jc w:val="left"/>
        <w:rPr>
          <w:rFonts w:ascii="Tahoma" w:hAnsi="Tahoma" w:cs="Tahoma"/>
          <w:sz w:val="24"/>
          <w:szCs w:val="24"/>
        </w:rPr>
      </w:pPr>
    </w:p>
    <w:p w14:paraId="19093167" w14:textId="47447D95" w:rsidR="00420628" w:rsidRPr="007A005E" w:rsidRDefault="0061164E" w:rsidP="00420628">
      <w:pPr>
        <w:pStyle w:val="Zkladntext3"/>
        <w:tabs>
          <w:tab w:val="right" w:pos="426"/>
        </w:tabs>
        <w:ind w:left="-360"/>
        <w:jc w:val="center"/>
        <w:rPr>
          <w:rFonts w:ascii="Tahoma" w:hAnsi="Tahoma" w:cs="Tahoma"/>
          <w:b/>
          <w:bCs/>
          <w:smallCaps/>
          <w:sz w:val="24"/>
          <w:szCs w:val="24"/>
        </w:rPr>
      </w:pPr>
      <w:r w:rsidRPr="007A005E">
        <w:rPr>
          <w:rFonts w:ascii="Tahoma" w:hAnsi="Tahoma" w:cs="Tahoma"/>
          <w:b/>
          <w:bCs/>
          <w:sz w:val="24"/>
        </w:rPr>
        <w:t>V</w:t>
      </w:r>
      <w:r w:rsidR="00420628" w:rsidRPr="007A005E">
        <w:rPr>
          <w:rFonts w:ascii="Tahoma" w:hAnsi="Tahoma" w:cs="Tahoma"/>
          <w:b/>
          <w:bCs/>
          <w:sz w:val="24"/>
        </w:rPr>
        <w:t>.</w:t>
      </w:r>
      <w:r w:rsidR="00420628" w:rsidRPr="007A005E">
        <w:rPr>
          <w:rFonts w:ascii="Tahoma" w:hAnsi="Tahoma" w:cs="Tahoma"/>
          <w:b/>
          <w:bCs/>
          <w:smallCaps/>
          <w:sz w:val="24"/>
          <w:szCs w:val="24"/>
        </w:rPr>
        <w:t xml:space="preserve"> </w:t>
      </w:r>
    </w:p>
    <w:p w14:paraId="19680665" w14:textId="497C8ACC" w:rsidR="00420628" w:rsidRPr="007A005E" w:rsidRDefault="00C52353" w:rsidP="00420628">
      <w:pPr>
        <w:pStyle w:val="Zkladntext3"/>
        <w:tabs>
          <w:tab w:val="right" w:pos="426"/>
        </w:tabs>
        <w:ind w:left="-360"/>
        <w:jc w:val="center"/>
        <w:rPr>
          <w:rFonts w:ascii="Tahoma" w:hAnsi="Tahoma" w:cs="Tahoma"/>
          <w:b/>
          <w:bCs/>
          <w:smallCaps/>
          <w:sz w:val="24"/>
          <w:szCs w:val="24"/>
        </w:rPr>
      </w:pPr>
      <w:r w:rsidRPr="007A005E">
        <w:rPr>
          <w:rFonts w:ascii="Tahoma" w:hAnsi="Tahoma" w:cs="Tahoma"/>
          <w:b/>
          <w:bCs/>
          <w:smallCaps/>
          <w:sz w:val="24"/>
          <w:szCs w:val="24"/>
        </w:rPr>
        <w:t>Ochrana osobných údajov</w:t>
      </w:r>
    </w:p>
    <w:p w14:paraId="79DE17B6" w14:textId="77777777" w:rsidR="0033112E" w:rsidRDefault="0033112E" w:rsidP="0033112E">
      <w:pPr>
        <w:pStyle w:val="Zkladntext3"/>
        <w:tabs>
          <w:tab w:val="right" w:pos="426"/>
        </w:tabs>
        <w:rPr>
          <w:rFonts w:ascii="Tahoma" w:hAnsi="Tahoma" w:cs="Tahoma"/>
          <w:b/>
          <w:bCs/>
          <w:smallCaps/>
          <w:color w:val="FF0000"/>
          <w:sz w:val="24"/>
          <w:szCs w:val="24"/>
        </w:rPr>
      </w:pPr>
    </w:p>
    <w:p w14:paraId="55D7B5A5" w14:textId="5E0EA17D" w:rsidR="001E5772" w:rsidRPr="00211FD8" w:rsidRDefault="001E5772" w:rsidP="005A647F">
      <w:pPr>
        <w:pStyle w:val="Zkladntext3"/>
        <w:numPr>
          <w:ilvl w:val="0"/>
          <w:numId w:val="11"/>
        </w:numPr>
        <w:tabs>
          <w:tab w:val="right" w:pos="567"/>
        </w:tabs>
        <w:ind w:left="567" w:hanging="567"/>
        <w:rPr>
          <w:rFonts w:ascii="Arial" w:hAnsi="Arial" w:cs="Arial"/>
          <w:b/>
          <w:bCs/>
          <w:smallCaps/>
          <w:color w:val="FF0000"/>
          <w:sz w:val="24"/>
          <w:szCs w:val="24"/>
        </w:rPr>
      </w:pPr>
      <w:r w:rsidRPr="0033112E">
        <w:rPr>
          <w:rFonts w:ascii="Arial" w:hAnsi="Arial" w:cs="Arial"/>
          <w:color w:val="000000"/>
          <w:sz w:val="24"/>
          <w:szCs w:val="24"/>
          <w:lang w:eastAsia="sk-SK"/>
        </w:rPr>
        <w:t xml:space="preserve">Nájomca </w:t>
      </w:r>
      <w:r w:rsidRPr="00211FD8">
        <w:rPr>
          <w:rFonts w:ascii="Arial" w:hAnsi="Arial" w:cs="Arial"/>
          <w:color w:val="000000"/>
          <w:sz w:val="24"/>
          <w:szCs w:val="24"/>
          <w:lang w:eastAsia="sk-SK"/>
        </w:rPr>
        <w:t xml:space="preserve">berie na vedomie, že v súvislosti so vznikom zmluvného vzťahu medzi </w:t>
      </w:r>
      <w:r w:rsidRPr="0033112E">
        <w:rPr>
          <w:rFonts w:ascii="Arial" w:hAnsi="Arial" w:cs="Arial"/>
          <w:color w:val="000000"/>
          <w:sz w:val="24"/>
          <w:szCs w:val="24"/>
          <w:lang w:eastAsia="sk-SK"/>
        </w:rPr>
        <w:t>ním ako nájomcom</w:t>
      </w:r>
      <w:r w:rsidRPr="00211FD8">
        <w:rPr>
          <w:rFonts w:ascii="Arial" w:hAnsi="Arial" w:cs="Arial"/>
          <w:color w:val="000000"/>
          <w:sz w:val="24"/>
          <w:szCs w:val="24"/>
          <w:lang w:eastAsia="sk-SK"/>
        </w:rPr>
        <w:t xml:space="preserve"> a</w:t>
      </w:r>
      <w:r w:rsidRPr="0033112E">
        <w:rPr>
          <w:rFonts w:ascii="Arial" w:hAnsi="Arial" w:cs="Arial"/>
          <w:color w:val="000000"/>
          <w:sz w:val="24"/>
          <w:szCs w:val="24"/>
          <w:lang w:eastAsia="sk-SK"/>
        </w:rPr>
        <w:t xml:space="preserve"> prenajímateľom </w:t>
      </w:r>
      <w:r w:rsidRPr="00211FD8">
        <w:rPr>
          <w:rFonts w:ascii="Arial" w:hAnsi="Arial" w:cs="Arial"/>
          <w:color w:val="000000"/>
          <w:sz w:val="24"/>
          <w:szCs w:val="24"/>
          <w:lang w:eastAsia="sk-SK"/>
        </w:rPr>
        <w:t>dochádza podľa čl.</w:t>
      </w:r>
      <w:r w:rsidRPr="0033112E">
        <w:rPr>
          <w:rFonts w:ascii="Arial" w:hAnsi="Arial" w:cs="Arial"/>
          <w:color w:val="000000"/>
          <w:sz w:val="24"/>
          <w:szCs w:val="24"/>
          <w:lang w:eastAsia="sk-SK"/>
        </w:rPr>
        <w:t xml:space="preserve"> </w:t>
      </w:r>
      <w:r w:rsidRPr="00211FD8">
        <w:rPr>
          <w:rFonts w:ascii="Arial" w:hAnsi="Arial" w:cs="Arial"/>
          <w:color w:val="000000"/>
          <w:sz w:val="24"/>
          <w:szCs w:val="24"/>
          <w:lang w:eastAsia="sk-SK"/>
        </w:rPr>
        <w:t>6, odseku 1, písm. b) Nariadenia Európskeho parlamentu a Rady (EÚ) 2016</w:t>
      </w:r>
      <w:r w:rsidRPr="00211FD8">
        <w:rPr>
          <w:rFonts w:ascii="Tahoma" w:hAnsi="Tahoma" w:cs="Tahoma"/>
          <w:color w:val="000000"/>
          <w:sz w:val="24"/>
          <w:szCs w:val="24"/>
          <w:lang w:eastAsia="sk-SK"/>
        </w:rPr>
        <w:t>/</w:t>
      </w:r>
      <w:r w:rsidRPr="00211FD8">
        <w:rPr>
          <w:rFonts w:ascii="Arial" w:hAnsi="Arial" w:cs="Arial"/>
          <w:color w:val="000000"/>
          <w:sz w:val="24"/>
          <w:szCs w:val="24"/>
          <w:lang w:eastAsia="sk-SK"/>
        </w:rPr>
        <w:t>679 zo dňa 27.4.2016 o ochrane fyzických osôb v súvislosti so spracovaním osobných údajov, o voľnom pohybe týchto údajov a o zrušení smernice 95</w:t>
      </w:r>
      <w:r w:rsidRPr="00211FD8">
        <w:rPr>
          <w:rFonts w:ascii="Tahoma" w:hAnsi="Tahoma" w:cs="Tahoma"/>
          <w:color w:val="000000"/>
          <w:sz w:val="24"/>
          <w:szCs w:val="24"/>
          <w:lang w:eastAsia="sk-SK"/>
        </w:rPr>
        <w:t>/</w:t>
      </w:r>
      <w:r w:rsidRPr="00211FD8">
        <w:rPr>
          <w:rFonts w:ascii="Arial" w:hAnsi="Arial" w:cs="Arial"/>
          <w:color w:val="000000"/>
          <w:sz w:val="24"/>
          <w:szCs w:val="24"/>
          <w:lang w:eastAsia="sk-SK"/>
        </w:rPr>
        <w:t>46</w:t>
      </w:r>
      <w:r w:rsidRPr="00211FD8">
        <w:rPr>
          <w:rFonts w:ascii="Tahoma" w:hAnsi="Tahoma" w:cs="Tahoma"/>
          <w:color w:val="000000"/>
          <w:sz w:val="24"/>
          <w:szCs w:val="24"/>
          <w:lang w:eastAsia="sk-SK"/>
        </w:rPr>
        <w:t>/</w:t>
      </w:r>
      <w:r w:rsidRPr="00211FD8">
        <w:rPr>
          <w:rFonts w:ascii="Arial" w:hAnsi="Arial" w:cs="Arial"/>
          <w:color w:val="000000"/>
          <w:sz w:val="24"/>
          <w:szCs w:val="24"/>
          <w:lang w:eastAsia="sk-SK"/>
        </w:rPr>
        <w:t>ES a § 13, ods.1, písm. b) zákona č. 18</w:t>
      </w:r>
      <w:r w:rsidRPr="00211FD8">
        <w:rPr>
          <w:rFonts w:ascii="Tahoma" w:hAnsi="Tahoma" w:cs="Tahoma"/>
          <w:color w:val="000000"/>
          <w:sz w:val="24"/>
          <w:szCs w:val="24"/>
          <w:lang w:eastAsia="sk-SK"/>
        </w:rPr>
        <w:t>/</w:t>
      </w:r>
      <w:r w:rsidRPr="00211FD8">
        <w:rPr>
          <w:rFonts w:ascii="Arial" w:hAnsi="Arial" w:cs="Arial"/>
          <w:color w:val="000000"/>
          <w:sz w:val="24"/>
          <w:szCs w:val="24"/>
          <w:lang w:eastAsia="sk-SK"/>
        </w:rPr>
        <w:t>2018 Z. z. o ochrane osobných údajov a o zmene a doplnení niektorých zákonov v znení neskorších prepisov (ďalej len „zákon č. 18</w:t>
      </w:r>
      <w:r w:rsidRPr="00211FD8">
        <w:rPr>
          <w:rFonts w:ascii="Tahoma" w:hAnsi="Tahoma" w:cs="Tahoma"/>
          <w:color w:val="000000"/>
          <w:sz w:val="24"/>
          <w:szCs w:val="24"/>
          <w:lang w:eastAsia="sk-SK"/>
        </w:rPr>
        <w:t>/</w:t>
      </w:r>
      <w:r w:rsidRPr="00211FD8">
        <w:rPr>
          <w:rFonts w:ascii="Arial" w:hAnsi="Arial" w:cs="Arial"/>
          <w:color w:val="000000"/>
          <w:sz w:val="24"/>
          <w:szCs w:val="24"/>
          <w:lang w:eastAsia="sk-SK"/>
        </w:rPr>
        <w:t>2018 Z. z.“) k spracúvaniu osobných údajov v rozsahu meno a priezvisko, bydlisko, dátum narodenia, číslo občianskeho preukazu alebo iného dokladu preukazujúceho totožnosť.</w:t>
      </w:r>
      <w:r w:rsidRPr="0033112E">
        <w:rPr>
          <w:rFonts w:ascii="Arial" w:hAnsi="Arial" w:cs="Arial"/>
          <w:color w:val="000000"/>
          <w:sz w:val="24"/>
          <w:szCs w:val="24"/>
          <w:lang w:eastAsia="sk-SK"/>
        </w:rPr>
        <w:t xml:space="preserve"> </w:t>
      </w:r>
      <w:r w:rsidRPr="00211FD8">
        <w:rPr>
          <w:rFonts w:ascii="Arial" w:hAnsi="Arial" w:cs="Arial"/>
          <w:color w:val="000000"/>
          <w:sz w:val="24"/>
          <w:szCs w:val="24"/>
          <w:lang w:eastAsia="sk-SK"/>
        </w:rPr>
        <w:t xml:space="preserve">Spracovávané osobné údaje sú dôverné a budú použité výhradne k uskutočneniu plnenia v zmysle </w:t>
      </w:r>
      <w:r w:rsidR="00B3619F">
        <w:rPr>
          <w:rFonts w:ascii="Arial" w:hAnsi="Arial" w:cs="Arial"/>
          <w:color w:val="000000"/>
          <w:sz w:val="24"/>
          <w:szCs w:val="24"/>
          <w:lang w:eastAsia="sk-SK"/>
        </w:rPr>
        <w:t>Z</w:t>
      </w:r>
      <w:r w:rsidRPr="00211FD8">
        <w:rPr>
          <w:rFonts w:ascii="Arial" w:hAnsi="Arial" w:cs="Arial"/>
          <w:color w:val="000000"/>
          <w:sz w:val="24"/>
          <w:szCs w:val="24"/>
          <w:lang w:eastAsia="sk-SK"/>
        </w:rPr>
        <w:t xml:space="preserve">mluvy </w:t>
      </w:r>
      <w:r w:rsidR="00B3619F">
        <w:rPr>
          <w:rFonts w:ascii="Arial" w:hAnsi="Arial" w:cs="Arial"/>
          <w:color w:val="000000"/>
          <w:sz w:val="24"/>
          <w:szCs w:val="24"/>
          <w:lang w:eastAsia="sk-SK"/>
        </w:rPr>
        <w:t xml:space="preserve">o nájme veci (elektrobicykla) </w:t>
      </w:r>
      <w:r w:rsidRPr="00211FD8">
        <w:rPr>
          <w:rFonts w:ascii="Arial" w:hAnsi="Arial" w:cs="Arial"/>
          <w:color w:val="000000"/>
          <w:sz w:val="24"/>
          <w:szCs w:val="24"/>
          <w:lang w:eastAsia="sk-SK"/>
        </w:rPr>
        <w:t>a nebudú poskytnuté tretej strane.</w:t>
      </w:r>
      <w:r w:rsidRPr="0033112E">
        <w:rPr>
          <w:rFonts w:ascii="Arial" w:hAnsi="Arial" w:cs="Arial"/>
          <w:sz w:val="24"/>
          <w:szCs w:val="24"/>
        </w:rPr>
        <w:t xml:space="preserve"> Taktiež nebudú využívané na žiadne marketingové účely. Osobné údaje sa budú archivovať 30 dní od ukončenia nájmu, len za účelom riešení prípadných reklamácii či iných nezrovnalostí vyplývajúcich z predmetu zmluvy.</w:t>
      </w:r>
    </w:p>
    <w:p w14:paraId="4F606C15" w14:textId="43B04CAA" w:rsidR="001E5772" w:rsidRPr="008922EA" w:rsidRDefault="001E5772" w:rsidP="008922EA">
      <w:pPr>
        <w:pStyle w:val="Odsekzoznamu"/>
        <w:numPr>
          <w:ilvl w:val="0"/>
          <w:numId w:val="11"/>
        </w:numPr>
        <w:shd w:val="clear" w:color="auto" w:fill="FFFFFF"/>
        <w:ind w:left="567" w:hanging="567"/>
        <w:jc w:val="both"/>
        <w:rPr>
          <w:rFonts w:ascii="Arial" w:hAnsi="Arial" w:cs="Arial"/>
          <w:color w:val="000000"/>
          <w:lang w:val="sk-SK" w:eastAsia="sk-SK"/>
        </w:rPr>
      </w:pPr>
      <w:r w:rsidRPr="008922EA">
        <w:rPr>
          <w:rFonts w:ascii="Arial" w:hAnsi="Arial" w:cs="Arial"/>
          <w:color w:val="000000"/>
          <w:lang w:val="sk-SK" w:eastAsia="sk-SK"/>
        </w:rPr>
        <w:t xml:space="preserve">Dotknutá osoba má právo v zmysle čl.15 - 22 Nariadenia Európskeho parlamentu a Rady (EÚ) 2016/679 zo dňa 27.4.2016 o ochrane fyzických osôb a zákona </w:t>
      </w:r>
      <w:r w:rsidRPr="008922EA">
        <w:rPr>
          <w:rFonts w:ascii="Arial" w:hAnsi="Arial" w:cs="Arial"/>
          <w:color w:val="000000"/>
          <w:lang w:val="sk-SK" w:eastAsia="sk-SK"/>
        </w:rPr>
        <w:lastRenderedPageBreak/>
        <w:t>č.18</w:t>
      </w:r>
      <w:r w:rsidRPr="008922EA">
        <w:rPr>
          <w:rFonts w:ascii="Tahoma" w:hAnsi="Tahoma" w:cs="Tahoma"/>
          <w:color w:val="000000"/>
          <w:lang w:val="sk-SK" w:eastAsia="sk-SK"/>
        </w:rPr>
        <w:t>/</w:t>
      </w:r>
      <w:r w:rsidRPr="008922EA">
        <w:rPr>
          <w:rFonts w:ascii="Arial" w:hAnsi="Arial" w:cs="Arial"/>
          <w:color w:val="000000"/>
          <w:lang w:val="sk-SK" w:eastAsia="sk-SK"/>
        </w:rPr>
        <w:t>2018 Z. z. uplatniť si svoje práva.</w:t>
      </w:r>
      <w:r w:rsidR="00FD733F" w:rsidRPr="008922EA">
        <w:rPr>
          <w:rFonts w:ascii="Arial" w:hAnsi="Arial" w:cs="Arial"/>
          <w:color w:val="000000"/>
          <w:lang w:val="sk-SK" w:eastAsia="sk-SK"/>
        </w:rPr>
        <w:t xml:space="preserve"> </w:t>
      </w:r>
      <w:r w:rsidR="00FD733F" w:rsidRPr="008922EA">
        <w:rPr>
          <w:rFonts w:ascii="Arial" w:hAnsi="Arial" w:cs="Arial"/>
          <w:lang w:val="sk-SK"/>
        </w:rPr>
        <w:t>Dotknutá osoba môže podať návrh na začatie konania o ochrane osobných údajov na Úrad na ochranu osobných údajov Slovenskej republiky, so sídlom Hraničná 12, 820 07 Bratislava 27, http://www.dataprotection.gov.sk.</w:t>
      </w:r>
    </w:p>
    <w:p w14:paraId="1F73E150" w14:textId="1776C5A6" w:rsidR="001E5772" w:rsidRPr="00211FD8" w:rsidRDefault="001E5772" w:rsidP="008922EA">
      <w:pPr>
        <w:numPr>
          <w:ilvl w:val="0"/>
          <w:numId w:val="11"/>
        </w:numPr>
        <w:shd w:val="clear" w:color="auto" w:fill="FFFFFF"/>
        <w:ind w:left="567" w:hanging="567"/>
        <w:jc w:val="both"/>
        <w:rPr>
          <w:rFonts w:ascii="Arial" w:hAnsi="Arial" w:cs="Arial"/>
          <w:color w:val="000000"/>
          <w:lang w:val="sk-SK" w:eastAsia="sk-SK"/>
        </w:rPr>
      </w:pPr>
      <w:r w:rsidRPr="0033112E">
        <w:rPr>
          <w:rFonts w:ascii="Arial" w:hAnsi="Arial" w:cs="Arial"/>
          <w:color w:val="000000"/>
          <w:lang w:val="sk-SK" w:eastAsia="sk-SK"/>
        </w:rPr>
        <w:t>Účel spracovávania osobných údajov</w:t>
      </w:r>
      <w:r w:rsidR="00FD733F">
        <w:rPr>
          <w:rFonts w:ascii="Arial" w:hAnsi="Arial" w:cs="Arial"/>
          <w:color w:val="000000"/>
          <w:lang w:val="sk-SK" w:eastAsia="sk-SK"/>
        </w:rPr>
        <w:t xml:space="preserve"> predstavuje najmä</w:t>
      </w:r>
      <w:r w:rsidRPr="0033112E">
        <w:rPr>
          <w:rFonts w:ascii="Arial" w:hAnsi="Arial" w:cs="Arial"/>
          <w:color w:val="000000"/>
          <w:lang w:val="sk-SK" w:eastAsia="sk-SK"/>
        </w:rPr>
        <w:t>: vystavenie daňového dokladu, kontaktovanie zákazníka počas doby nájmu</w:t>
      </w:r>
      <w:r w:rsidR="0033112E" w:rsidRPr="0033112E">
        <w:rPr>
          <w:rFonts w:ascii="Arial" w:hAnsi="Arial" w:cs="Arial"/>
          <w:color w:val="000000"/>
          <w:lang w:val="sk-SK" w:eastAsia="sk-SK"/>
        </w:rPr>
        <w:t xml:space="preserve"> veci</w:t>
      </w:r>
      <w:r w:rsidRPr="0033112E">
        <w:rPr>
          <w:rFonts w:ascii="Arial" w:hAnsi="Arial" w:cs="Arial"/>
          <w:color w:val="000000"/>
          <w:lang w:val="sk-SK" w:eastAsia="sk-SK"/>
        </w:rPr>
        <w:t xml:space="preserve">, vybavovanie uplatňovania zodpovednosti za vady a škody na </w:t>
      </w:r>
      <w:r w:rsidR="0033112E" w:rsidRPr="0033112E">
        <w:rPr>
          <w:rFonts w:ascii="Arial" w:hAnsi="Arial" w:cs="Arial"/>
          <w:color w:val="000000"/>
          <w:lang w:val="sk-SK" w:eastAsia="sk-SK"/>
        </w:rPr>
        <w:t>predmete nájmu</w:t>
      </w:r>
      <w:r w:rsidRPr="0033112E">
        <w:rPr>
          <w:rFonts w:ascii="Arial" w:hAnsi="Arial" w:cs="Arial"/>
          <w:color w:val="000000"/>
          <w:lang w:val="sk-SK" w:eastAsia="sk-SK"/>
        </w:rPr>
        <w:t>.</w:t>
      </w:r>
    </w:p>
    <w:p w14:paraId="3DA02CE8" w14:textId="52051DF4" w:rsidR="00420628" w:rsidRPr="00FD733F" w:rsidRDefault="00420628" w:rsidP="00FD733F">
      <w:pPr>
        <w:pStyle w:val="Zkladntext3"/>
        <w:rPr>
          <w:rFonts w:ascii="Tahoma" w:hAnsi="Tahoma" w:cs="Tahoma"/>
          <w:sz w:val="24"/>
        </w:rPr>
      </w:pPr>
    </w:p>
    <w:p w14:paraId="1D24FD7F" w14:textId="29929492" w:rsidR="0061164E" w:rsidRPr="007B6923" w:rsidRDefault="00420628" w:rsidP="0061164E">
      <w:pPr>
        <w:pStyle w:val="Zkladntext3"/>
        <w:ind w:left="-360" w:firstLine="360"/>
        <w:jc w:val="center"/>
        <w:rPr>
          <w:rFonts w:ascii="Tahoma" w:hAnsi="Tahoma" w:cs="Tahoma"/>
          <w:b/>
          <w:bCs/>
          <w:sz w:val="24"/>
        </w:rPr>
      </w:pPr>
      <w:r>
        <w:rPr>
          <w:rFonts w:ascii="Tahoma" w:hAnsi="Tahoma" w:cs="Tahoma"/>
          <w:b/>
          <w:bCs/>
          <w:sz w:val="24"/>
        </w:rPr>
        <w:t>V</w:t>
      </w:r>
      <w:r w:rsidR="0061164E" w:rsidRPr="007B6923">
        <w:rPr>
          <w:rFonts w:ascii="Tahoma" w:hAnsi="Tahoma" w:cs="Tahoma"/>
          <w:b/>
          <w:bCs/>
          <w:sz w:val="24"/>
        </w:rPr>
        <w:t xml:space="preserve">I. </w:t>
      </w:r>
    </w:p>
    <w:p w14:paraId="2F1DB386" w14:textId="77777777" w:rsidR="0061164E" w:rsidRPr="007B6923" w:rsidRDefault="0061164E" w:rsidP="0061164E">
      <w:pPr>
        <w:pStyle w:val="Zkladntext3"/>
        <w:ind w:left="-360" w:firstLine="360"/>
        <w:jc w:val="center"/>
        <w:rPr>
          <w:rFonts w:ascii="Tahoma" w:hAnsi="Tahoma" w:cs="Tahoma"/>
          <w:smallCaps/>
          <w:sz w:val="24"/>
          <w:szCs w:val="24"/>
        </w:rPr>
      </w:pPr>
      <w:r w:rsidRPr="007B6923">
        <w:rPr>
          <w:rFonts w:ascii="Tahoma" w:hAnsi="Tahoma" w:cs="Tahoma"/>
          <w:b/>
          <w:bCs/>
          <w:smallCaps/>
          <w:sz w:val="24"/>
          <w:szCs w:val="24"/>
        </w:rPr>
        <w:t xml:space="preserve">Záverečné ustanovenia </w:t>
      </w:r>
    </w:p>
    <w:p w14:paraId="217CF2F9" w14:textId="77777777" w:rsidR="0061164E" w:rsidRPr="007B6923" w:rsidRDefault="0061164E" w:rsidP="0061164E">
      <w:pPr>
        <w:pStyle w:val="Zkladntext3"/>
        <w:rPr>
          <w:rFonts w:ascii="Tahoma" w:hAnsi="Tahoma" w:cs="Tahoma"/>
          <w:sz w:val="20"/>
        </w:rPr>
      </w:pPr>
    </w:p>
    <w:p w14:paraId="51820562" w14:textId="77777777" w:rsidR="0061164E" w:rsidRPr="007B6923" w:rsidRDefault="006D6D40" w:rsidP="001978BD">
      <w:pPr>
        <w:pStyle w:val="Zkladntext3"/>
        <w:numPr>
          <w:ilvl w:val="0"/>
          <w:numId w:val="6"/>
        </w:numPr>
        <w:tabs>
          <w:tab w:val="num" w:pos="540"/>
        </w:tabs>
        <w:ind w:left="539" w:hanging="539"/>
        <w:rPr>
          <w:rFonts w:ascii="Arial" w:hAnsi="Arial" w:cs="Arial"/>
          <w:sz w:val="24"/>
          <w:szCs w:val="24"/>
        </w:rPr>
      </w:pPr>
      <w:r w:rsidRPr="007B6923">
        <w:rPr>
          <w:rFonts w:ascii="Arial" w:hAnsi="Arial" w:cs="Arial"/>
          <w:sz w:val="24"/>
          <w:szCs w:val="24"/>
        </w:rPr>
        <w:t>Nájomná z</w:t>
      </w:r>
      <w:r w:rsidR="0061164E" w:rsidRPr="007B6923">
        <w:rPr>
          <w:rFonts w:ascii="Arial" w:hAnsi="Arial" w:cs="Arial"/>
          <w:sz w:val="24"/>
          <w:szCs w:val="24"/>
        </w:rPr>
        <w:t>mluva je vyhotovená v</w:t>
      </w:r>
      <w:r w:rsidR="0014279C" w:rsidRPr="007B6923">
        <w:rPr>
          <w:rFonts w:ascii="Arial" w:hAnsi="Arial" w:cs="Arial"/>
          <w:sz w:val="24"/>
          <w:szCs w:val="24"/>
        </w:rPr>
        <w:t> </w:t>
      </w:r>
      <w:r w:rsidR="0061164E" w:rsidRPr="007B6923">
        <w:rPr>
          <w:rFonts w:ascii="Tahoma" w:hAnsi="Tahoma" w:cs="Tahoma"/>
          <w:sz w:val="24"/>
          <w:szCs w:val="24"/>
        </w:rPr>
        <w:t>2</w:t>
      </w:r>
      <w:r w:rsidR="0014279C" w:rsidRPr="007B6923">
        <w:rPr>
          <w:rFonts w:ascii="Arial" w:hAnsi="Arial" w:cs="Arial"/>
          <w:sz w:val="24"/>
          <w:szCs w:val="24"/>
        </w:rPr>
        <w:t xml:space="preserve"> (dvoch)</w:t>
      </w:r>
      <w:r w:rsidR="0061164E" w:rsidRPr="007B6923">
        <w:rPr>
          <w:rFonts w:ascii="Arial" w:hAnsi="Arial" w:cs="Arial"/>
          <w:sz w:val="24"/>
          <w:szCs w:val="24"/>
        </w:rPr>
        <w:t xml:space="preserve"> exemplároch, z ktorých každý má ekvivalentnú platnosť originálu. Každá zmluvná strana potvrdzuje prevzatie jedného vyhotovenia </w:t>
      </w:r>
      <w:r w:rsidR="0014279C" w:rsidRPr="007B6923">
        <w:rPr>
          <w:rFonts w:ascii="Arial" w:hAnsi="Arial" w:cs="Arial"/>
          <w:sz w:val="24"/>
          <w:szCs w:val="24"/>
        </w:rPr>
        <w:t xml:space="preserve">nájomnej </w:t>
      </w:r>
      <w:r w:rsidR="0061164E" w:rsidRPr="007B6923">
        <w:rPr>
          <w:rFonts w:ascii="Arial" w:hAnsi="Arial" w:cs="Arial"/>
          <w:sz w:val="24"/>
          <w:szCs w:val="24"/>
        </w:rPr>
        <w:t xml:space="preserve">zmluvy. </w:t>
      </w:r>
    </w:p>
    <w:p w14:paraId="04157305" w14:textId="77777777" w:rsidR="0061164E" w:rsidRPr="007B6923" w:rsidRDefault="0061164E" w:rsidP="001978BD">
      <w:pPr>
        <w:pStyle w:val="Zkladntext3"/>
        <w:numPr>
          <w:ilvl w:val="0"/>
          <w:numId w:val="6"/>
        </w:numPr>
        <w:tabs>
          <w:tab w:val="num" w:pos="540"/>
        </w:tabs>
        <w:ind w:left="539" w:hanging="539"/>
        <w:rPr>
          <w:rFonts w:ascii="Arial" w:hAnsi="Arial" w:cs="Arial"/>
          <w:sz w:val="24"/>
          <w:szCs w:val="24"/>
        </w:rPr>
      </w:pPr>
      <w:r w:rsidRPr="007B6923">
        <w:rPr>
          <w:rFonts w:ascii="Arial" w:hAnsi="Arial" w:cs="Arial"/>
          <w:sz w:val="24"/>
          <w:szCs w:val="24"/>
        </w:rPr>
        <w:t xml:space="preserve">Prípadná neplatnosť niektorých klauzúl </w:t>
      </w:r>
      <w:r w:rsidR="0014279C" w:rsidRPr="007B6923">
        <w:rPr>
          <w:rFonts w:ascii="Arial" w:hAnsi="Arial" w:cs="Arial"/>
          <w:sz w:val="24"/>
          <w:szCs w:val="24"/>
        </w:rPr>
        <w:t xml:space="preserve">nájomnej </w:t>
      </w:r>
      <w:r w:rsidRPr="007B6923">
        <w:rPr>
          <w:rFonts w:ascii="Arial" w:hAnsi="Arial" w:cs="Arial"/>
          <w:sz w:val="24"/>
          <w:szCs w:val="24"/>
        </w:rPr>
        <w:t xml:space="preserve">zmluvy nevyvoláva automaticky neplatnosť zmluvy ako celku. </w:t>
      </w:r>
    </w:p>
    <w:p w14:paraId="45EA484E" w14:textId="77777777" w:rsidR="0061164E" w:rsidRPr="007B6923" w:rsidRDefault="0061164E" w:rsidP="001978BD">
      <w:pPr>
        <w:pStyle w:val="Zkladntext3"/>
        <w:numPr>
          <w:ilvl w:val="0"/>
          <w:numId w:val="6"/>
        </w:numPr>
        <w:tabs>
          <w:tab w:val="num" w:pos="540"/>
        </w:tabs>
        <w:ind w:left="539" w:hanging="539"/>
        <w:rPr>
          <w:rFonts w:ascii="Arial" w:hAnsi="Arial" w:cs="Arial"/>
          <w:sz w:val="24"/>
          <w:szCs w:val="24"/>
        </w:rPr>
      </w:pPr>
      <w:r w:rsidRPr="007B6923">
        <w:rPr>
          <w:rFonts w:ascii="Arial" w:hAnsi="Arial" w:cs="Arial"/>
          <w:color w:val="000000"/>
          <w:sz w:val="24"/>
          <w:szCs w:val="24"/>
        </w:rPr>
        <w:t xml:space="preserve">Vo veciach </w:t>
      </w:r>
      <w:r w:rsidR="0014279C" w:rsidRPr="007B6923">
        <w:rPr>
          <w:rFonts w:ascii="Arial" w:hAnsi="Arial" w:cs="Arial"/>
          <w:color w:val="000000"/>
          <w:sz w:val="24"/>
          <w:szCs w:val="24"/>
        </w:rPr>
        <w:t>nájomnou</w:t>
      </w:r>
      <w:r w:rsidRPr="007B6923">
        <w:rPr>
          <w:rFonts w:ascii="Arial" w:hAnsi="Arial" w:cs="Arial"/>
          <w:color w:val="000000"/>
          <w:sz w:val="24"/>
          <w:szCs w:val="24"/>
        </w:rPr>
        <w:t xml:space="preserve"> zmluvou výslovne neupravených platia príslušné ustanovenia </w:t>
      </w:r>
      <w:r w:rsidR="0014279C" w:rsidRPr="007B6923">
        <w:rPr>
          <w:rFonts w:ascii="Arial" w:hAnsi="Arial" w:cs="Arial"/>
          <w:color w:val="000000"/>
          <w:sz w:val="24"/>
          <w:szCs w:val="24"/>
        </w:rPr>
        <w:t xml:space="preserve">Občianskeho zákonníka a </w:t>
      </w:r>
      <w:r w:rsidRPr="007B6923">
        <w:rPr>
          <w:rFonts w:ascii="Arial" w:hAnsi="Arial" w:cs="Arial"/>
          <w:color w:val="000000"/>
          <w:sz w:val="24"/>
          <w:szCs w:val="24"/>
        </w:rPr>
        <w:t>ostatných všeobecne záväzných právnych predpisov slovensk</w:t>
      </w:r>
      <w:r w:rsidR="006D6D40" w:rsidRPr="007B6923">
        <w:rPr>
          <w:rFonts w:ascii="Arial" w:hAnsi="Arial" w:cs="Arial"/>
          <w:color w:val="000000"/>
          <w:sz w:val="24"/>
          <w:szCs w:val="24"/>
        </w:rPr>
        <w:t xml:space="preserve">ej legislatívy </w:t>
      </w:r>
      <w:r w:rsidRPr="007B6923">
        <w:rPr>
          <w:rFonts w:ascii="Arial" w:hAnsi="Arial" w:cs="Arial"/>
          <w:color w:val="000000"/>
          <w:sz w:val="24"/>
          <w:szCs w:val="24"/>
        </w:rPr>
        <w:t>a práva Európskej únie (</w:t>
      </w:r>
      <w:r w:rsidRPr="007B6923">
        <w:rPr>
          <w:rFonts w:ascii="Tahoma" w:hAnsi="Tahoma" w:cs="Tahoma"/>
          <w:color w:val="000000"/>
          <w:sz w:val="24"/>
          <w:szCs w:val="24"/>
        </w:rPr>
        <w:t>EÚ</w:t>
      </w:r>
      <w:r w:rsidRPr="007B6923">
        <w:rPr>
          <w:rFonts w:ascii="Arial" w:hAnsi="Arial" w:cs="Arial"/>
          <w:color w:val="000000"/>
          <w:sz w:val="24"/>
          <w:szCs w:val="24"/>
        </w:rPr>
        <w:t>).</w:t>
      </w:r>
      <w:r w:rsidR="006D6D40" w:rsidRPr="007B6923">
        <w:rPr>
          <w:rFonts w:ascii="Arial" w:hAnsi="Arial" w:cs="Arial"/>
          <w:color w:val="000000"/>
          <w:sz w:val="24"/>
          <w:szCs w:val="24"/>
        </w:rPr>
        <w:t xml:space="preserve"> </w:t>
      </w:r>
    </w:p>
    <w:p w14:paraId="47E4A8BC" w14:textId="77777777" w:rsidR="0061164E" w:rsidRPr="007B6923" w:rsidRDefault="003258B6" w:rsidP="001978BD">
      <w:pPr>
        <w:pStyle w:val="Zkladntext3"/>
        <w:numPr>
          <w:ilvl w:val="0"/>
          <w:numId w:val="6"/>
        </w:numPr>
        <w:tabs>
          <w:tab w:val="num" w:pos="540"/>
        </w:tabs>
        <w:ind w:left="539" w:hanging="539"/>
        <w:rPr>
          <w:rFonts w:ascii="Arial" w:hAnsi="Arial" w:cs="Arial"/>
          <w:sz w:val="24"/>
          <w:szCs w:val="24"/>
        </w:rPr>
      </w:pPr>
      <w:r w:rsidRPr="007B6923">
        <w:rPr>
          <w:rFonts w:ascii="Arial" w:hAnsi="Arial" w:cs="Arial"/>
          <w:sz w:val="24"/>
          <w:szCs w:val="24"/>
        </w:rPr>
        <w:t xml:space="preserve">Zmeny </w:t>
      </w:r>
      <w:r w:rsidR="006D6D40" w:rsidRPr="007B6923">
        <w:rPr>
          <w:rFonts w:ascii="Arial" w:hAnsi="Arial" w:cs="Arial"/>
          <w:sz w:val="24"/>
          <w:szCs w:val="24"/>
        </w:rPr>
        <w:t>nájomnej zmluv</w:t>
      </w:r>
      <w:r w:rsidRPr="007B6923">
        <w:rPr>
          <w:rFonts w:ascii="Arial" w:hAnsi="Arial" w:cs="Arial"/>
          <w:sz w:val="24"/>
          <w:szCs w:val="24"/>
        </w:rPr>
        <w:t>y</w:t>
      </w:r>
      <w:r w:rsidR="006D6D40" w:rsidRPr="007B6923">
        <w:rPr>
          <w:rFonts w:ascii="Arial" w:hAnsi="Arial" w:cs="Arial"/>
          <w:sz w:val="24"/>
          <w:szCs w:val="24"/>
        </w:rPr>
        <w:t xml:space="preserve"> sa môžu uskutočniť </w:t>
      </w:r>
      <w:r w:rsidRPr="007B6923">
        <w:rPr>
          <w:rFonts w:ascii="Arial" w:hAnsi="Arial" w:cs="Arial"/>
          <w:sz w:val="24"/>
          <w:szCs w:val="24"/>
        </w:rPr>
        <w:t xml:space="preserve">iba </w:t>
      </w:r>
      <w:r w:rsidR="006D6D40" w:rsidRPr="007B6923">
        <w:rPr>
          <w:rFonts w:ascii="Arial" w:hAnsi="Arial" w:cs="Arial"/>
          <w:sz w:val="24"/>
          <w:szCs w:val="24"/>
        </w:rPr>
        <w:t>v písomnej</w:t>
      </w:r>
      <w:r w:rsidR="0061164E" w:rsidRPr="007B6923">
        <w:rPr>
          <w:rFonts w:ascii="Arial" w:hAnsi="Arial" w:cs="Arial"/>
          <w:sz w:val="24"/>
          <w:szCs w:val="24"/>
        </w:rPr>
        <w:t xml:space="preserve"> form</w:t>
      </w:r>
      <w:r w:rsidR="006D6D40" w:rsidRPr="007B6923">
        <w:rPr>
          <w:rFonts w:ascii="Arial" w:hAnsi="Arial" w:cs="Arial"/>
          <w:sz w:val="24"/>
          <w:szCs w:val="24"/>
        </w:rPr>
        <w:t>e</w:t>
      </w:r>
      <w:r w:rsidR="0061164E" w:rsidRPr="007B6923">
        <w:rPr>
          <w:rFonts w:ascii="Arial" w:hAnsi="Arial" w:cs="Arial"/>
          <w:sz w:val="24"/>
          <w:szCs w:val="24"/>
        </w:rPr>
        <w:t xml:space="preserve"> očíslovanými dodatkami na základe súhlasného prejavu vôle obidvoch zmluvných strán. </w:t>
      </w:r>
    </w:p>
    <w:p w14:paraId="2A2A0A51" w14:textId="77777777" w:rsidR="0061164E" w:rsidRPr="007B6923" w:rsidRDefault="0061164E" w:rsidP="001978BD">
      <w:pPr>
        <w:pStyle w:val="Zkladntext3"/>
        <w:numPr>
          <w:ilvl w:val="0"/>
          <w:numId w:val="6"/>
        </w:numPr>
        <w:tabs>
          <w:tab w:val="num" w:pos="540"/>
        </w:tabs>
        <w:ind w:left="539" w:hanging="539"/>
        <w:rPr>
          <w:rFonts w:ascii="Arial" w:hAnsi="Arial" w:cs="Arial"/>
          <w:sz w:val="24"/>
          <w:szCs w:val="24"/>
        </w:rPr>
      </w:pPr>
      <w:r w:rsidRPr="007B6923">
        <w:rPr>
          <w:rFonts w:ascii="Arial" w:hAnsi="Arial" w:cs="Arial"/>
          <w:color w:val="000000"/>
          <w:sz w:val="24"/>
          <w:szCs w:val="24"/>
        </w:rPr>
        <w:t xml:space="preserve">Zmluvné strany prehlasujú, že si </w:t>
      </w:r>
      <w:r w:rsidR="006D6D40" w:rsidRPr="007B6923">
        <w:rPr>
          <w:rFonts w:ascii="Arial" w:hAnsi="Arial" w:cs="Arial"/>
          <w:color w:val="000000"/>
          <w:sz w:val="24"/>
          <w:szCs w:val="24"/>
        </w:rPr>
        <w:t xml:space="preserve">nájomnú </w:t>
      </w:r>
      <w:r w:rsidRPr="007B6923">
        <w:rPr>
          <w:rFonts w:ascii="Arial" w:hAnsi="Arial" w:cs="Arial"/>
          <w:color w:val="000000"/>
          <w:sz w:val="24"/>
          <w:szCs w:val="24"/>
        </w:rPr>
        <w:t>zmluvu detailne prečítali, jej obsahu porozumeli, že vyjadruje pravú a slobodnú vôľu</w:t>
      </w:r>
      <w:r w:rsidR="006D6D40" w:rsidRPr="007B6923">
        <w:rPr>
          <w:rFonts w:ascii="Arial" w:hAnsi="Arial" w:cs="Arial"/>
          <w:color w:val="000000"/>
          <w:sz w:val="24"/>
          <w:szCs w:val="24"/>
        </w:rPr>
        <w:t xml:space="preserve"> </w:t>
      </w:r>
      <w:r w:rsidRPr="007B6923">
        <w:rPr>
          <w:rFonts w:ascii="Arial" w:hAnsi="Arial" w:cs="Arial"/>
          <w:color w:val="000000"/>
          <w:sz w:val="24"/>
          <w:szCs w:val="24"/>
        </w:rPr>
        <w:t>a</w:t>
      </w:r>
      <w:r w:rsidR="006D6D40" w:rsidRPr="007B6923">
        <w:rPr>
          <w:rFonts w:ascii="Arial" w:hAnsi="Arial" w:cs="Arial"/>
          <w:color w:val="000000"/>
          <w:sz w:val="24"/>
          <w:szCs w:val="24"/>
        </w:rPr>
        <w:t xml:space="preserve"> </w:t>
      </w:r>
      <w:r w:rsidRPr="007B6923">
        <w:rPr>
          <w:rFonts w:ascii="Arial" w:hAnsi="Arial" w:cs="Arial"/>
          <w:color w:val="000000"/>
          <w:sz w:val="24"/>
          <w:szCs w:val="24"/>
        </w:rPr>
        <w:t>na znak súhlasu ju v závere podpisujú oprávnenými zástupcami obidvoch zmluvných strán.</w:t>
      </w:r>
      <w:r w:rsidR="006D6D40" w:rsidRPr="007B6923">
        <w:rPr>
          <w:rFonts w:ascii="Arial" w:hAnsi="Arial" w:cs="Arial"/>
          <w:color w:val="000000"/>
          <w:sz w:val="24"/>
          <w:szCs w:val="24"/>
        </w:rPr>
        <w:t xml:space="preserve"> </w:t>
      </w:r>
    </w:p>
    <w:p w14:paraId="29DA8CFC" w14:textId="77777777" w:rsidR="0061164E" w:rsidRPr="007B6923" w:rsidRDefault="00012329" w:rsidP="001978BD">
      <w:pPr>
        <w:pStyle w:val="Zkladntext3"/>
        <w:numPr>
          <w:ilvl w:val="0"/>
          <w:numId w:val="6"/>
        </w:numPr>
        <w:tabs>
          <w:tab w:val="num" w:pos="540"/>
        </w:tabs>
        <w:ind w:left="539" w:hanging="539"/>
        <w:rPr>
          <w:rFonts w:ascii="Arial" w:hAnsi="Arial" w:cs="Arial"/>
          <w:sz w:val="24"/>
          <w:szCs w:val="24"/>
        </w:rPr>
      </w:pPr>
      <w:r w:rsidRPr="007B6923">
        <w:rPr>
          <w:rFonts w:ascii="Arial" w:hAnsi="Arial" w:cs="Arial"/>
          <w:sz w:val="24"/>
          <w:szCs w:val="24"/>
        </w:rPr>
        <w:t xml:space="preserve">Nájomná zmluva nadobúda platnosť </w:t>
      </w:r>
      <w:r w:rsidR="00F77CEB" w:rsidRPr="007B6923">
        <w:rPr>
          <w:rFonts w:ascii="Arial" w:hAnsi="Arial" w:cs="Arial"/>
          <w:sz w:val="24"/>
          <w:szCs w:val="24"/>
        </w:rPr>
        <w:t xml:space="preserve">a účinnosť </w:t>
      </w:r>
      <w:r w:rsidRPr="007B6923">
        <w:rPr>
          <w:rFonts w:ascii="Arial" w:hAnsi="Arial" w:cs="Arial"/>
          <w:sz w:val="24"/>
          <w:szCs w:val="24"/>
        </w:rPr>
        <w:t>dňom jej podpísania obidvomi zmluvnými stranami</w:t>
      </w:r>
      <w:r w:rsidR="00F77CEB" w:rsidRPr="007B6923">
        <w:rPr>
          <w:rFonts w:ascii="Arial" w:hAnsi="Arial" w:cs="Arial"/>
          <w:sz w:val="24"/>
          <w:szCs w:val="24"/>
        </w:rPr>
        <w:t>.</w:t>
      </w:r>
      <w:r w:rsidR="0061164E" w:rsidRPr="007B6923">
        <w:rPr>
          <w:rFonts w:ascii="Arial" w:hAnsi="Arial" w:cs="Arial"/>
          <w:sz w:val="24"/>
          <w:szCs w:val="24"/>
        </w:rPr>
        <w:t xml:space="preserve"> </w:t>
      </w:r>
    </w:p>
    <w:p w14:paraId="405F64EE" w14:textId="77777777" w:rsidR="0061164E" w:rsidRPr="007B6923" w:rsidRDefault="0061164E" w:rsidP="0061164E">
      <w:pPr>
        <w:jc w:val="both"/>
        <w:rPr>
          <w:rFonts w:ascii="Tahoma" w:hAnsi="Tahoma" w:cs="Tahoma"/>
          <w:lang w:val="sk-SK"/>
        </w:rPr>
      </w:pPr>
    </w:p>
    <w:p w14:paraId="26AFDFF2" w14:textId="77777777" w:rsidR="0061164E" w:rsidRPr="007B6923" w:rsidRDefault="0061164E" w:rsidP="0061164E">
      <w:pPr>
        <w:jc w:val="both"/>
        <w:rPr>
          <w:rFonts w:ascii="Tahoma" w:hAnsi="Tahoma" w:cs="Tahoma"/>
          <w:lang w:val="sk-SK"/>
        </w:rPr>
      </w:pPr>
    </w:p>
    <w:p w14:paraId="442F0674" w14:textId="77777777" w:rsidR="006D6D40" w:rsidRPr="007B6923" w:rsidRDefault="006D6D40" w:rsidP="0003429E">
      <w:pPr>
        <w:rPr>
          <w:rFonts w:ascii="Tahoma" w:hAnsi="Tahoma" w:cs="Tahoma"/>
          <w:lang w:val="sk-SK"/>
        </w:rPr>
      </w:pPr>
    </w:p>
    <w:p w14:paraId="5B176B2D" w14:textId="77777777" w:rsidR="00F67EEE" w:rsidRPr="007B6923" w:rsidRDefault="00F67EEE" w:rsidP="0003429E">
      <w:pPr>
        <w:rPr>
          <w:rFonts w:ascii="Tahoma" w:hAnsi="Tahoma" w:cs="Tahoma"/>
          <w:lang w:val="sk-SK"/>
        </w:rPr>
      </w:pPr>
    </w:p>
    <w:p w14:paraId="2C7791CA" w14:textId="77777777" w:rsidR="003F4E40" w:rsidRPr="007B6923" w:rsidRDefault="003F4E40" w:rsidP="0003429E">
      <w:pPr>
        <w:keepLines/>
        <w:autoSpaceDE w:val="0"/>
        <w:autoSpaceDN w:val="0"/>
        <w:adjustRightInd w:val="0"/>
        <w:ind w:right="22"/>
        <w:rPr>
          <w:rFonts w:ascii="Tahoma" w:hAnsi="Tahoma" w:cs="Tahoma"/>
          <w:lang w:val="sk-SK"/>
        </w:rPr>
      </w:pPr>
      <w:r w:rsidRPr="007B6923">
        <w:rPr>
          <w:rFonts w:ascii="Tahoma" w:hAnsi="Tahoma" w:cs="Tahoma"/>
          <w:u w:val="thick"/>
          <w:lang w:val="sk-SK"/>
        </w:rPr>
        <w:t>___________________</w:t>
      </w:r>
      <w:r w:rsidRPr="007B6923">
        <w:rPr>
          <w:rFonts w:ascii="Tahoma" w:hAnsi="Tahoma" w:cs="Tahoma"/>
          <w:u w:val="thick"/>
          <w:lang w:val="sk-SK"/>
        </w:rPr>
        <w:tab/>
        <w:t xml:space="preserve">     </w:t>
      </w:r>
      <w:r w:rsidRPr="007B6923">
        <w:rPr>
          <w:rFonts w:ascii="Tahoma" w:hAnsi="Tahoma" w:cs="Tahoma"/>
          <w:u w:val="thick"/>
          <w:lang w:val="sk-SK"/>
        </w:rPr>
        <w:tab/>
        <w:t>___</w:t>
      </w:r>
      <w:r w:rsidRPr="007B6923">
        <w:rPr>
          <w:rFonts w:ascii="Tahoma" w:hAnsi="Tahoma" w:cs="Tahoma"/>
          <w:lang w:val="sk-SK"/>
        </w:rPr>
        <w:t xml:space="preserve">                         </w:t>
      </w:r>
      <w:r w:rsidRPr="007B6923">
        <w:rPr>
          <w:rFonts w:ascii="Tahoma" w:hAnsi="Tahoma" w:cs="Tahoma"/>
          <w:u w:val="thick"/>
          <w:lang w:val="sk-SK"/>
        </w:rPr>
        <w:t>____________________</w:t>
      </w:r>
      <w:r w:rsidRPr="007B6923">
        <w:rPr>
          <w:rFonts w:ascii="Tahoma" w:hAnsi="Tahoma" w:cs="Tahoma"/>
          <w:u w:val="thick"/>
          <w:lang w:val="sk-SK"/>
        </w:rPr>
        <w:tab/>
        <w:t>_______</w:t>
      </w:r>
    </w:p>
    <w:p w14:paraId="0220B034" w14:textId="3511C411" w:rsidR="003F4E40" w:rsidRPr="007B6923" w:rsidRDefault="003F4E40" w:rsidP="0003429E">
      <w:pPr>
        <w:pStyle w:val="6text"/>
        <w:ind w:right="70"/>
        <w:rPr>
          <w:rFonts w:ascii="Arial" w:hAnsi="Arial" w:cs="Arial"/>
          <w:b/>
          <w:bCs/>
          <w:caps/>
          <w:sz w:val="22"/>
          <w:szCs w:val="22"/>
        </w:rPr>
      </w:pPr>
      <w:r w:rsidRPr="007B6923">
        <w:rPr>
          <w:rFonts w:ascii="Tahoma" w:hAnsi="Tahoma" w:cs="Tahoma"/>
          <w:b/>
          <w:bCs/>
          <w:smallCaps/>
        </w:rPr>
        <w:t xml:space="preserve">                </w:t>
      </w:r>
      <w:r w:rsidRPr="007B6923">
        <w:rPr>
          <w:rFonts w:ascii="Tahoma" w:hAnsi="Tahoma" w:cs="Tahoma"/>
          <w:b/>
          <w:bCs/>
          <w:caps/>
        </w:rPr>
        <w:t xml:space="preserve">pRENAJÍMATEĽ </w:t>
      </w:r>
      <w:r w:rsidRPr="007B6923">
        <w:rPr>
          <w:rFonts w:ascii="Tahoma" w:hAnsi="Tahoma" w:cs="Tahoma"/>
          <w:b/>
          <w:bCs/>
          <w:caps/>
        </w:rPr>
        <w:tab/>
      </w:r>
      <w:r w:rsidRPr="007B6923">
        <w:rPr>
          <w:rFonts w:ascii="Tahoma" w:hAnsi="Tahoma" w:cs="Tahoma"/>
          <w:b/>
          <w:bCs/>
          <w:caps/>
          <w:sz w:val="22"/>
          <w:szCs w:val="22"/>
        </w:rPr>
        <w:tab/>
      </w:r>
      <w:r w:rsidRPr="007B6923">
        <w:rPr>
          <w:rFonts w:ascii="Tahoma" w:hAnsi="Tahoma" w:cs="Tahoma"/>
          <w:b/>
          <w:bCs/>
          <w:caps/>
          <w:sz w:val="22"/>
          <w:szCs w:val="22"/>
        </w:rPr>
        <w:tab/>
      </w:r>
      <w:r w:rsidRPr="007B6923">
        <w:rPr>
          <w:rFonts w:ascii="Tahoma" w:hAnsi="Tahoma" w:cs="Tahoma"/>
          <w:b/>
          <w:bCs/>
          <w:caps/>
          <w:sz w:val="22"/>
          <w:szCs w:val="22"/>
        </w:rPr>
        <w:tab/>
      </w:r>
      <w:r w:rsidRPr="007B6923">
        <w:rPr>
          <w:rFonts w:ascii="Tahoma" w:hAnsi="Tahoma" w:cs="Tahoma"/>
          <w:b/>
          <w:bCs/>
          <w:caps/>
          <w:sz w:val="22"/>
          <w:szCs w:val="22"/>
        </w:rPr>
        <w:tab/>
        <w:t xml:space="preserve">         </w:t>
      </w:r>
      <w:r w:rsidRPr="007B6923">
        <w:rPr>
          <w:rFonts w:ascii="Tahoma" w:hAnsi="Tahoma" w:cs="Tahoma"/>
          <w:b/>
          <w:bCs/>
          <w:caps/>
          <w:color w:val="FF0000"/>
        </w:rPr>
        <w:t>NÁJOMCA</w:t>
      </w:r>
    </w:p>
    <w:p w14:paraId="3B1468BF" w14:textId="54E6F249" w:rsidR="003F4E40" w:rsidRPr="007B6923" w:rsidRDefault="003258B6" w:rsidP="0003429E">
      <w:pPr>
        <w:pStyle w:val="6text"/>
        <w:ind w:right="70"/>
        <w:rPr>
          <w:rFonts w:ascii="Tahoma" w:hAnsi="Tahoma" w:cs="Tahoma"/>
          <w:b/>
        </w:rPr>
      </w:pPr>
      <w:r w:rsidRPr="007B6923">
        <w:rPr>
          <w:rFonts w:ascii="Tahoma" w:hAnsi="Tahoma" w:cs="Tahoma"/>
          <w:b/>
        </w:rPr>
        <w:t xml:space="preserve">       </w:t>
      </w:r>
      <w:r w:rsidR="004E4DC4">
        <w:rPr>
          <w:rFonts w:ascii="Tahoma" w:hAnsi="Tahoma" w:cs="Tahoma"/>
          <w:b/>
        </w:rPr>
        <w:t xml:space="preserve">    </w:t>
      </w:r>
      <w:r w:rsidR="004E4DC4" w:rsidRPr="004E4DC4">
        <w:rPr>
          <w:rFonts w:ascii="Tahoma" w:hAnsi="Tahoma" w:cs="Tahoma"/>
          <w:b/>
        </w:rPr>
        <w:t>OZEX s.r.o. Prešov</w:t>
      </w:r>
      <w:r w:rsidR="003F4E40" w:rsidRPr="007B6923">
        <w:rPr>
          <w:rFonts w:ascii="Tahoma" w:hAnsi="Tahoma" w:cs="Tahoma"/>
          <w:b/>
        </w:rPr>
        <w:tab/>
      </w:r>
      <w:r w:rsidR="003F4E40" w:rsidRPr="007B6923">
        <w:rPr>
          <w:rFonts w:ascii="Tahoma" w:hAnsi="Tahoma" w:cs="Tahoma"/>
          <w:b/>
        </w:rPr>
        <w:tab/>
      </w:r>
      <w:r w:rsidR="003F4E40" w:rsidRPr="007B6923">
        <w:rPr>
          <w:rFonts w:ascii="Tahoma" w:hAnsi="Tahoma" w:cs="Tahoma"/>
          <w:b/>
        </w:rPr>
        <w:tab/>
      </w:r>
      <w:r w:rsidR="003F4E40" w:rsidRPr="007B6923">
        <w:rPr>
          <w:rFonts w:ascii="Tahoma" w:hAnsi="Tahoma" w:cs="Tahoma"/>
          <w:b/>
        </w:rPr>
        <w:tab/>
      </w:r>
      <w:r w:rsidR="00F53487">
        <w:rPr>
          <w:rFonts w:ascii="Tahoma" w:hAnsi="Tahoma" w:cs="Tahoma"/>
          <w:b/>
        </w:rPr>
        <w:t xml:space="preserve">       </w:t>
      </w:r>
      <w:r w:rsidR="00383455">
        <w:rPr>
          <w:rFonts w:ascii="Tahoma" w:hAnsi="Tahoma" w:cs="Tahoma"/>
          <w:b/>
        </w:rPr>
        <w:tab/>
        <w:t xml:space="preserve">  </w:t>
      </w:r>
      <w:r w:rsidR="004E4DC4">
        <w:rPr>
          <w:rFonts w:ascii="Tahoma" w:hAnsi="Tahoma" w:cs="Tahoma"/>
          <w:b/>
        </w:rPr>
        <w:t xml:space="preserve"> </w:t>
      </w:r>
      <w:r w:rsidR="00F53487">
        <w:rPr>
          <w:rFonts w:ascii="Tahoma" w:hAnsi="Tahoma" w:cs="Tahoma"/>
          <w:b/>
        </w:rPr>
        <w:t xml:space="preserve"> </w:t>
      </w:r>
      <w:r w:rsidR="00383455" w:rsidRPr="007D3452">
        <w:rPr>
          <w:rFonts w:ascii="Tahoma" w:hAnsi="Tahoma" w:cs="Tahoma"/>
          <w:b/>
          <w:sz w:val="20"/>
          <w:szCs w:val="20"/>
        </w:rPr>
        <w:t xml:space="preserve">Meno PRIEZVISKO </w:t>
      </w:r>
    </w:p>
    <w:p w14:paraId="19034786" w14:textId="3AE9C405" w:rsidR="003F4E40" w:rsidRPr="007B6923" w:rsidRDefault="004E4DC4" w:rsidP="0003429E">
      <w:pPr>
        <w:pStyle w:val="6text"/>
        <w:ind w:right="70"/>
        <w:rPr>
          <w:rFonts w:ascii="Tahoma" w:hAnsi="Tahoma" w:cs="Tahoma"/>
          <w:b/>
          <w:sz w:val="22"/>
          <w:szCs w:val="22"/>
        </w:rPr>
      </w:pPr>
      <w:r>
        <w:rPr>
          <w:rFonts w:ascii="Tahoma" w:hAnsi="Tahoma" w:cs="Tahoma"/>
          <w:b/>
          <w:sz w:val="20"/>
          <w:szCs w:val="20"/>
        </w:rPr>
        <w:t xml:space="preserve">      </w:t>
      </w:r>
      <w:r w:rsidRPr="004E4DC4">
        <w:rPr>
          <w:rFonts w:ascii="Tahoma" w:hAnsi="Tahoma" w:cs="Tahoma"/>
          <w:b/>
          <w:sz w:val="20"/>
          <w:szCs w:val="20"/>
        </w:rPr>
        <w:t>Ing. Ján MICHRINA – konateľ</w:t>
      </w:r>
      <w:r w:rsidR="003F4E40" w:rsidRPr="007B6923">
        <w:rPr>
          <w:rFonts w:ascii="Tahoma" w:hAnsi="Tahoma" w:cs="Tahoma"/>
          <w:b/>
          <w:sz w:val="20"/>
          <w:szCs w:val="20"/>
        </w:rPr>
        <w:tab/>
      </w:r>
      <w:r w:rsidR="003F4E40" w:rsidRPr="007B6923">
        <w:rPr>
          <w:rFonts w:ascii="Tahoma" w:hAnsi="Tahoma" w:cs="Tahoma"/>
          <w:b/>
          <w:sz w:val="20"/>
          <w:szCs w:val="20"/>
        </w:rPr>
        <w:tab/>
      </w:r>
      <w:r w:rsidR="003F4E40" w:rsidRPr="007B6923">
        <w:rPr>
          <w:rFonts w:ascii="Tahoma" w:hAnsi="Tahoma" w:cs="Tahoma"/>
          <w:bCs/>
          <w:smallCaps/>
          <w:sz w:val="16"/>
          <w:szCs w:val="16"/>
        </w:rPr>
        <w:t xml:space="preserve">           </w:t>
      </w:r>
      <w:r w:rsidR="00112DCD" w:rsidRPr="007B6923">
        <w:rPr>
          <w:rFonts w:ascii="Tahoma" w:hAnsi="Tahoma" w:cs="Tahoma"/>
          <w:bCs/>
          <w:smallCaps/>
          <w:sz w:val="16"/>
          <w:szCs w:val="16"/>
        </w:rPr>
        <w:t xml:space="preserve">        </w:t>
      </w:r>
      <w:r w:rsidR="00F53487">
        <w:rPr>
          <w:rFonts w:ascii="Tahoma" w:hAnsi="Tahoma" w:cs="Tahoma"/>
          <w:bCs/>
          <w:smallCaps/>
          <w:sz w:val="16"/>
          <w:szCs w:val="16"/>
        </w:rPr>
        <w:tab/>
        <w:t xml:space="preserve">            </w:t>
      </w:r>
    </w:p>
    <w:p w14:paraId="2DDBABE2" w14:textId="77777777" w:rsidR="003F4E40" w:rsidRPr="007B6923" w:rsidRDefault="003F4E40" w:rsidP="0003429E">
      <w:pPr>
        <w:pStyle w:val="6text"/>
        <w:ind w:right="70"/>
        <w:rPr>
          <w:rFonts w:ascii="Tahoma" w:hAnsi="Tahoma" w:cs="Tahoma"/>
          <w:bCs/>
          <w:smallCaps/>
        </w:rPr>
      </w:pPr>
    </w:p>
    <w:p w14:paraId="5F5DCC86" w14:textId="77777777" w:rsidR="006D6D40" w:rsidRPr="007B6923" w:rsidRDefault="006D6D40" w:rsidP="0003429E">
      <w:pPr>
        <w:rPr>
          <w:rFonts w:ascii="Tahoma" w:hAnsi="Tahoma" w:cs="Tahoma"/>
          <w:lang w:val="sk-SK"/>
        </w:rPr>
      </w:pPr>
    </w:p>
    <w:p w14:paraId="2C7C1F33" w14:textId="4AF47BE1" w:rsidR="00CF7F39" w:rsidRDefault="0061164E" w:rsidP="0061164E">
      <w:pPr>
        <w:pStyle w:val="Nadpis3"/>
        <w:rPr>
          <w:color w:val="FF0000"/>
        </w:rPr>
      </w:pPr>
      <w:r w:rsidRPr="007B6923">
        <w:t>V Prešove</w:t>
      </w:r>
      <w:r w:rsidRPr="007B6923">
        <w:rPr>
          <w:rFonts w:ascii="Arial" w:hAnsi="Arial" w:cs="Arial"/>
        </w:rPr>
        <w:t>,</w:t>
      </w:r>
      <w:r w:rsidR="0004564C" w:rsidRPr="007B6923">
        <w:t xml:space="preserve"> dňa </w:t>
      </w:r>
      <w:r w:rsidR="00791E15">
        <w:rPr>
          <w:color w:val="FF0000"/>
        </w:rPr>
        <w:t>dd</w:t>
      </w:r>
      <w:r w:rsidR="0003429E" w:rsidRPr="007B6923">
        <w:rPr>
          <w:color w:val="FF0000"/>
        </w:rPr>
        <w:t>.</w:t>
      </w:r>
      <w:r w:rsidR="00791E15">
        <w:rPr>
          <w:color w:val="FF0000"/>
        </w:rPr>
        <w:t>mm</w:t>
      </w:r>
      <w:r w:rsidR="0003429E" w:rsidRPr="007B6923">
        <w:rPr>
          <w:color w:val="FF0000"/>
        </w:rPr>
        <w:t>.2021</w:t>
      </w:r>
      <w:r w:rsidR="00855D1F" w:rsidRPr="007B6923">
        <w:rPr>
          <w:color w:val="FF0000"/>
        </w:rPr>
        <w:t xml:space="preserve"> </w:t>
      </w:r>
    </w:p>
    <w:p w14:paraId="20413DCF" w14:textId="01ECE43A" w:rsidR="00695C25" w:rsidRDefault="00695C25" w:rsidP="00695C25">
      <w:pPr>
        <w:rPr>
          <w:lang w:val="sk-SK"/>
        </w:rPr>
      </w:pPr>
    </w:p>
    <w:p w14:paraId="6710E126" w14:textId="77777777" w:rsidR="00695C25" w:rsidRPr="00695C25" w:rsidRDefault="00695C25" w:rsidP="00695C25">
      <w:pPr>
        <w:tabs>
          <w:tab w:val="left" w:pos="1100"/>
        </w:tabs>
        <w:jc w:val="both"/>
        <w:rPr>
          <w:rFonts w:ascii="Tahoma" w:hAnsi="Tahoma" w:cs="Tahoma"/>
          <w:sz w:val="20"/>
          <w:szCs w:val="20"/>
          <w:lang w:val="sk-SK"/>
        </w:rPr>
      </w:pPr>
      <w:r w:rsidRPr="00695C25">
        <w:rPr>
          <w:rFonts w:ascii="Tahoma" w:hAnsi="Tahoma" w:cs="Tahoma"/>
          <w:sz w:val="20"/>
          <w:szCs w:val="20"/>
          <w:u w:val="single"/>
          <w:lang w:val="sk-SK"/>
        </w:rPr>
        <w:t>PRÍLOHY</w:t>
      </w:r>
      <w:r w:rsidRPr="00695C25">
        <w:rPr>
          <w:rFonts w:ascii="Tahoma" w:hAnsi="Tahoma" w:cs="Tahoma"/>
          <w:sz w:val="20"/>
          <w:szCs w:val="20"/>
          <w:lang w:val="sk-SK"/>
        </w:rPr>
        <w:t xml:space="preserve">: </w:t>
      </w:r>
    </w:p>
    <w:p w14:paraId="2744DC4A" w14:textId="3C4784D3" w:rsidR="00695C25" w:rsidRPr="00695C25" w:rsidRDefault="00695C25" w:rsidP="00695C25">
      <w:pPr>
        <w:tabs>
          <w:tab w:val="left" w:pos="1100"/>
        </w:tabs>
        <w:jc w:val="both"/>
        <w:rPr>
          <w:rFonts w:ascii="Tahoma" w:hAnsi="Tahoma" w:cs="Tahoma"/>
          <w:sz w:val="20"/>
          <w:szCs w:val="20"/>
          <w:lang w:val="sk-SK"/>
        </w:rPr>
      </w:pPr>
      <w:r w:rsidRPr="00695C25">
        <w:rPr>
          <w:rFonts w:ascii="Tahoma" w:hAnsi="Tahoma" w:cs="Tahoma"/>
          <w:sz w:val="20"/>
          <w:szCs w:val="20"/>
          <w:lang w:val="sk-SK"/>
        </w:rPr>
        <w:t xml:space="preserve">1. Všeobecné podmienky nájmu veci (elektrobicykel) zo dňa </w:t>
      </w:r>
      <w:r w:rsidRPr="00695C25">
        <w:rPr>
          <w:rFonts w:ascii="Tahoma" w:hAnsi="Tahoma" w:cs="Tahoma"/>
          <w:color w:val="FF0000"/>
          <w:sz w:val="20"/>
          <w:szCs w:val="20"/>
          <w:lang w:val="sk-SK"/>
        </w:rPr>
        <w:t>00.00.2020</w:t>
      </w:r>
      <w:r w:rsidRPr="00695C25">
        <w:rPr>
          <w:rFonts w:ascii="Tahoma" w:hAnsi="Tahoma" w:cs="Tahoma"/>
          <w:sz w:val="20"/>
          <w:szCs w:val="20"/>
          <w:lang w:val="sk-SK"/>
        </w:rPr>
        <w:t xml:space="preserve"> (1x originál)</w:t>
      </w:r>
    </w:p>
    <w:p w14:paraId="1EBF6108" w14:textId="6D995B14" w:rsidR="00695C25" w:rsidRDefault="00695C25" w:rsidP="00695C25">
      <w:pPr>
        <w:tabs>
          <w:tab w:val="left" w:pos="1100"/>
        </w:tabs>
        <w:jc w:val="both"/>
        <w:rPr>
          <w:rFonts w:ascii="Tahoma" w:hAnsi="Tahoma" w:cs="Tahoma"/>
          <w:sz w:val="20"/>
          <w:szCs w:val="20"/>
          <w:lang w:val="sk-SK"/>
        </w:rPr>
      </w:pPr>
      <w:r w:rsidRPr="00695C25">
        <w:rPr>
          <w:rFonts w:ascii="Tahoma" w:hAnsi="Tahoma" w:cs="Tahoma"/>
          <w:sz w:val="20"/>
          <w:szCs w:val="20"/>
          <w:lang w:val="sk-SK"/>
        </w:rPr>
        <w:t>2. Dohoda o náhrade škody</w:t>
      </w:r>
      <w:r w:rsidRPr="00695C25">
        <w:rPr>
          <w:lang w:val="sk-SK"/>
        </w:rPr>
        <w:t>/</w:t>
      </w:r>
      <w:r w:rsidRPr="00695C25">
        <w:rPr>
          <w:rFonts w:ascii="Tahoma" w:hAnsi="Tahoma" w:cs="Tahoma"/>
          <w:sz w:val="20"/>
          <w:szCs w:val="20"/>
          <w:lang w:val="sk-SK"/>
        </w:rPr>
        <w:t xml:space="preserve">Protokol o prevzatí a odovzdaní elektrobicykla zo dňa </w:t>
      </w:r>
      <w:r w:rsidRPr="00695C25">
        <w:rPr>
          <w:rFonts w:ascii="Tahoma" w:hAnsi="Tahoma" w:cs="Tahoma"/>
          <w:color w:val="FF0000"/>
          <w:sz w:val="20"/>
          <w:szCs w:val="20"/>
          <w:lang w:val="sk-SK"/>
        </w:rPr>
        <w:t>00.00.2020</w:t>
      </w:r>
      <w:r w:rsidRPr="00695C25">
        <w:rPr>
          <w:rFonts w:ascii="Tahoma" w:hAnsi="Tahoma" w:cs="Tahoma"/>
          <w:sz w:val="20"/>
          <w:szCs w:val="20"/>
          <w:lang w:val="sk-SK"/>
        </w:rPr>
        <w:t xml:space="preserve"> (1x originál)</w:t>
      </w:r>
    </w:p>
    <w:p w14:paraId="2F480A93" w14:textId="46EF0682" w:rsidR="00A03836" w:rsidRPr="00695C25" w:rsidRDefault="00A03836" w:rsidP="00695C25">
      <w:pPr>
        <w:tabs>
          <w:tab w:val="left" w:pos="1100"/>
        </w:tabs>
        <w:jc w:val="both"/>
        <w:rPr>
          <w:rFonts w:ascii="Tahoma" w:hAnsi="Tahoma" w:cs="Tahoma"/>
          <w:sz w:val="20"/>
          <w:szCs w:val="20"/>
          <w:lang w:val="sk-SK"/>
        </w:rPr>
      </w:pPr>
      <w:r>
        <w:rPr>
          <w:rFonts w:ascii="Tahoma" w:hAnsi="Tahoma" w:cs="Tahoma"/>
          <w:sz w:val="20"/>
          <w:szCs w:val="20"/>
          <w:lang w:val="sk-SK"/>
        </w:rPr>
        <w:t xml:space="preserve">3. Platný cenník </w:t>
      </w:r>
      <w:r w:rsidR="00FB348F">
        <w:rPr>
          <w:rFonts w:ascii="Tahoma" w:hAnsi="Tahoma" w:cs="Tahoma"/>
          <w:sz w:val="20"/>
          <w:szCs w:val="20"/>
          <w:lang w:val="sk-SK"/>
        </w:rPr>
        <w:t xml:space="preserve">prenajímateľa za </w:t>
      </w:r>
      <w:r>
        <w:rPr>
          <w:rFonts w:ascii="Tahoma" w:hAnsi="Tahoma" w:cs="Tahoma"/>
          <w:sz w:val="20"/>
          <w:szCs w:val="20"/>
          <w:lang w:val="sk-SK"/>
        </w:rPr>
        <w:t xml:space="preserve">predmet nájmu </w:t>
      </w:r>
      <w:r w:rsidRPr="00695C25">
        <w:rPr>
          <w:rFonts w:ascii="Tahoma" w:hAnsi="Tahoma" w:cs="Tahoma"/>
          <w:sz w:val="20"/>
          <w:szCs w:val="20"/>
          <w:lang w:val="sk-SK"/>
        </w:rPr>
        <w:t xml:space="preserve">(1x </w:t>
      </w:r>
      <w:r>
        <w:rPr>
          <w:rFonts w:ascii="Tahoma" w:hAnsi="Tahoma" w:cs="Tahoma"/>
          <w:sz w:val="20"/>
          <w:szCs w:val="20"/>
          <w:lang w:val="sk-SK"/>
        </w:rPr>
        <w:t>kópia</w:t>
      </w:r>
      <w:r w:rsidRPr="00695C25">
        <w:rPr>
          <w:rFonts w:ascii="Tahoma" w:hAnsi="Tahoma" w:cs="Tahoma"/>
          <w:sz w:val="20"/>
          <w:szCs w:val="20"/>
          <w:lang w:val="sk-SK"/>
        </w:rPr>
        <w:t>)</w:t>
      </w:r>
    </w:p>
    <w:sectPr w:rsidR="00A03836" w:rsidRPr="00695C25" w:rsidSect="0061164E">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9A43C" w14:textId="77777777" w:rsidR="006478C4" w:rsidRDefault="006478C4" w:rsidP="0061164E">
      <w:r>
        <w:separator/>
      </w:r>
    </w:p>
  </w:endnote>
  <w:endnote w:type="continuationSeparator" w:id="0">
    <w:p w14:paraId="1CC77A24" w14:textId="77777777" w:rsidR="006478C4" w:rsidRDefault="006478C4" w:rsidP="006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imbusSanDCE">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797735"/>
      <w:docPartObj>
        <w:docPartGallery w:val="Page Numbers (Bottom of Page)"/>
        <w:docPartUnique/>
      </w:docPartObj>
    </w:sdtPr>
    <w:sdtEndPr>
      <w:rPr>
        <w:rFonts w:ascii="Arial" w:hAnsi="Arial" w:cs="Arial"/>
      </w:rPr>
    </w:sdtEndPr>
    <w:sdtContent>
      <w:p w14:paraId="2A5DE2D5" w14:textId="77777777" w:rsidR="00F362FD" w:rsidRPr="00F362FD" w:rsidRDefault="0080728D">
        <w:pPr>
          <w:pStyle w:val="Pta"/>
          <w:jc w:val="right"/>
          <w:rPr>
            <w:rFonts w:ascii="Arial" w:hAnsi="Arial" w:cs="Arial"/>
          </w:rPr>
        </w:pPr>
        <w:r w:rsidRPr="00F362FD">
          <w:rPr>
            <w:rFonts w:ascii="Arial" w:hAnsi="Arial" w:cs="Arial"/>
          </w:rPr>
          <w:fldChar w:fldCharType="begin"/>
        </w:r>
        <w:r w:rsidR="00F362FD" w:rsidRPr="00F362FD">
          <w:rPr>
            <w:rFonts w:ascii="Arial" w:hAnsi="Arial" w:cs="Arial"/>
          </w:rPr>
          <w:instrText xml:space="preserve"> PAGE   \* MERGEFORMAT </w:instrText>
        </w:r>
        <w:r w:rsidRPr="00F362FD">
          <w:rPr>
            <w:rFonts w:ascii="Arial" w:hAnsi="Arial" w:cs="Arial"/>
          </w:rPr>
          <w:fldChar w:fldCharType="separate"/>
        </w:r>
        <w:r w:rsidR="00F77CEB">
          <w:rPr>
            <w:rFonts w:ascii="Arial" w:hAnsi="Arial" w:cs="Arial"/>
            <w:noProof/>
          </w:rPr>
          <w:t>3</w:t>
        </w:r>
        <w:r w:rsidRPr="00F362FD">
          <w:rPr>
            <w:rFonts w:ascii="Arial" w:hAnsi="Arial" w:cs="Arial"/>
          </w:rPr>
          <w:fldChar w:fldCharType="end"/>
        </w:r>
      </w:p>
    </w:sdtContent>
  </w:sdt>
  <w:p w14:paraId="6ED3D014" w14:textId="77777777" w:rsidR="00590923" w:rsidRDefault="005909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FA46" w14:textId="77777777" w:rsidR="006478C4" w:rsidRDefault="006478C4" w:rsidP="0061164E">
      <w:r>
        <w:separator/>
      </w:r>
    </w:p>
  </w:footnote>
  <w:footnote w:type="continuationSeparator" w:id="0">
    <w:p w14:paraId="6E2C9688" w14:textId="77777777" w:rsidR="006478C4" w:rsidRDefault="006478C4" w:rsidP="0061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3DF"/>
    <w:multiLevelType w:val="hybridMultilevel"/>
    <w:tmpl w:val="DB749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6673ED"/>
    <w:multiLevelType w:val="hybridMultilevel"/>
    <w:tmpl w:val="A42803EC"/>
    <w:lvl w:ilvl="0" w:tplc="B526033A">
      <w:start w:val="1"/>
      <w:numFmt w:val="decimal"/>
      <w:lvlText w:val="%1."/>
      <w:lvlJc w:val="left"/>
      <w:pPr>
        <w:tabs>
          <w:tab w:val="num" w:pos="720"/>
        </w:tabs>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701369C"/>
    <w:multiLevelType w:val="hybridMultilevel"/>
    <w:tmpl w:val="B274B86E"/>
    <w:lvl w:ilvl="0" w:tplc="F68E4A2A">
      <w:start w:val="1"/>
      <w:numFmt w:val="decimal"/>
      <w:lvlText w:val="%1."/>
      <w:lvlJc w:val="left"/>
      <w:pPr>
        <w:ind w:left="770" w:hanging="41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EF621F"/>
    <w:multiLevelType w:val="multilevel"/>
    <w:tmpl w:val="0EBED2C2"/>
    <w:lvl w:ilvl="0">
      <w:start w:val="1"/>
      <w:numFmt w:val="decimal"/>
      <w:lvlText w:val="%1."/>
      <w:lvlJc w:val="left"/>
      <w:pPr>
        <w:tabs>
          <w:tab w:val="num" w:pos="360"/>
        </w:tabs>
        <w:ind w:left="360" w:hanging="360"/>
      </w:pPr>
      <w:rPr>
        <w:b w:val="0"/>
        <w:i w:val="0"/>
        <w:color w:val="auto"/>
        <w:sz w:val="24"/>
        <w:szCs w:val="24"/>
      </w:rPr>
    </w:lvl>
    <w:lvl w:ilvl="1">
      <w:start w:val="1"/>
      <w:numFmt w:val="decimal"/>
      <w:isLgl/>
      <w:lvlText w:val="%1.%2."/>
      <w:lvlJc w:val="left"/>
      <w:pPr>
        <w:tabs>
          <w:tab w:val="num" w:pos="720"/>
        </w:tabs>
        <w:ind w:left="720" w:hanging="720"/>
      </w:pPr>
      <w:rPr>
        <w:sz w:val="1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1CA34743"/>
    <w:multiLevelType w:val="multilevel"/>
    <w:tmpl w:val="0F4A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E1A6F"/>
    <w:multiLevelType w:val="multilevel"/>
    <w:tmpl w:val="B690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84FA2"/>
    <w:multiLevelType w:val="hybridMultilevel"/>
    <w:tmpl w:val="977AA462"/>
    <w:lvl w:ilvl="0" w:tplc="BF466CA8">
      <w:start w:val="1"/>
      <w:numFmt w:val="decimal"/>
      <w:lvlText w:val="%1."/>
      <w:lvlJc w:val="left"/>
      <w:pPr>
        <w:tabs>
          <w:tab w:val="num" w:pos="720"/>
        </w:tabs>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61B5653"/>
    <w:multiLevelType w:val="hybridMultilevel"/>
    <w:tmpl w:val="0CE40476"/>
    <w:lvl w:ilvl="0" w:tplc="235842D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E30377"/>
    <w:multiLevelType w:val="hybridMultilevel"/>
    <w:tmpl w:val="FC5CDCAE"/>
    <w:lvl w:ilvl="0" w:tplc="82AC9ED2">
      <w:start w:val="1"/>
      <w:numFmt w:val="decimal"/>
      <w:lvlText w:val="%1."/>
      <w:lvlJc w:val="left"/>
      <w:pPr>
        <w:tabs>
          <w:tab w:val="num" w:pos="720"/>
        </w:tabs>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FE45997"/>
    <w:multiLevelType w:val="hybridMultilevel"/>
    <w:tmpl w:val="1E8A17C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572160E0"/>
    <w:multiLevelType w:val="hybridMultilevel"/>
    <w:tmpl w:val="349E14E2"/>
    <w:lvl w:ilvl="0" w:tplc="6D50FE5A">
      <w:start w:val="1"/>
      <w:numFmt w:val="decimal"/>
      <w:lvlText w:val="%1."/>
      <w:lvlJc w:val="left"/>
      <w:pPr>
        <w:tabs>
          <w:tab w:val="num" w:pos="720"/>
        </w:tabs>
        <w:ind w:left="720" w:hanging="360"/>
      </w:pPr>
      <w:rPr>
        <w:color w:val="auto"/>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2556A90"/>
    <w:multiLevelType w:val="hybridMultilevel"/>
    <w:tmpl w:val="F2FC4B0A"/>
    <w:lvl w:ilvl="0" w:tplc="235842D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F5D44"/>
    <w:multiLevelType w:val="hybridMultilevel"/>
    <w:tmpl w:val="51C430C0"/>
    <w:lvl w:ilvl="0" w:tplc="3D9A9C9A">
      <w:start w:val="1"/>
      <w:numFmt w:val="decimal"/>
      <w:lvlText w:val="%1."/>
      <w:lvlJc w:val="left"/>
      <w:pPr>
        <w:ind w:left="770" w:hanging="4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lvlOverride w:ilvl="0">
      <w:startOverride w:val="3"/>
    </w:lvlOverride>
  </w:num>
  <w:num w:numId="10">
    <w:abstractNumId w:val="0"/>
  </w:num>
  <w:num w:numId="11">
    <w:abstractNumId w:val="11"/>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4E"/>
    <w:rsid w:val="0000088A"/>
    <w:rsid w:val="00012329"/>
    <w:rsid w:val="00014684"/>
    <w:rsid w:val="00016B04"/>
    <w:rsid w:val="00023C8F"/>
    <w:rsid w:val="00024BCA"/>
    <w:rsid w:val="00025B5D"/>
    <w:rsid w:val="00027A43"/>
    <w:rsid w:val="00033047"/>
    <w:rsid w:val="0003429E"/>
    <w:rsid w:val="00034425"/>
    <w:rsid w:val="00035154"/>
    <w:rsid w:val="00037161"/>
    <w:rsid w:val="0004564C"/>
    <w:rsid w:val="00056CBA"/>
    <w:rsid w:val="00057661"/>
    <w:rsid w:val="0006104F"/>
    <w:rsid w:val="000701A4"/>
    <w:rsid w:val="00076CA4"/>
    <w:rsid w:val="00082896"/>
    <w:rsid w:val="000828CA"/>
    <w:rsid w:val="00096A05"/>
    <w:rsid w:val="00097931"/>
    <w:rsid w:val="00097CA1"/>
    <w:rsid w:val="000A4A52"/>
    <w:rsid w:val="000B3A3F"/>
    <w:rsid w:val="000C13B7"/>
    <w:rsid w:val="000D4C9F"/>
    <w:rsid w:val="000F61FF"/>
    <w:rsid w:val="000F6548"/>
    <w:rsid w:val="00112DCD"/>
    <w:rsid w:val="00115205"/>
    <w:rsid w:val="00120F5A"/>
    <w:rsid w:val="00134464"/>
    <w:rsid w:val="00141DC8"/>
    <w:rsid w:val="0014279C"/>
    <w:rsid w:val="0014738C"/>
    <w:rsid w:val="0016205B"/>
    <w:rsid w:val="00164A4C"/>
    <w:rsid w:val="00165C44"/>
    <w:rsid w:val="001670C0"/>
    <w:rsid w:val="00177688"/>
    <w:rsid w:val="00187E36"/>
    <w:rsid w:val="00192216"/>
    <w:rsid w:val="00193152"/>
    <w:rsid w:val="00196682"/>
    <w:rsid w:val="001978BD"/>
    <w:rsid w:val="001A3645"/>
    <w:rsid w:val="001A50EE"/>
    <w:rsid w:val="001B2764"/>
    <w:rsid w:val="001C7A50"/>
    <w:rsid w:val="001E19DB"/>
    <w:rsid w:val="001E5772"/>
    <w:rsid w:val="001F1C8B"/>
    <w:rsid w:val="001F2DE6"/>
    <w:rsid w:val="001F434A"/>
    <w:rsid w:val="001F6D92"/>
    <w:rsid w:val="00227A9B"/>
    <w:rsid w:val="00236122"/>
    <w:rsid w:val="0024030D"/>
    <w:rsid w:val="0024181E"/>
    <w:rsid w:val="0024232F"/>
    <w:rsid w:val="002428B7"/>
    <w:rsid w:val="0025662B"/>
    <w:rsid w:val="002676DC"/>
    <w:rsid w:val="00267FA1"/>
    <w:rsid w:val="00284BAD"/>
    <w:rsid w:val="00291B62"/>
    <w:rsid w:val="002B44B9"/>
    <w:rsid w:val="002C5831"/>
    <w:rsid w:val="002C5F96"/>
    <w:rsid w:val="002F7E8F"/>
    <w:rsid w:val="00310DE7"/>
    <w:rsid w:val="003258B6"/>
    <w:rsid w:val="0033112E"/>
    <w:rsid w:val="00340477"/>
    <w:rsid w:val="00340738"/>
    <w:rsid w:val="0035511B"/>
    <w:rsid w:val="003551E9"/>
    <w:rsid w:val="0037094D"/>
    <w:rsid w:val="003758FA"/>
    <w:rsid w:val="00380303"/>
    <w:rsid w:val="00380CBC"/>
    <w:rsid w:val="003823BC"/>
    <w:rsid w:val="00383455"/>
    <w:rsid w:val="00385079"/>
    <w:rsid w:val="00386715"/>
    <w:rsid w:val="00387810"/>
    <w:rsid w:val="003A0408"/>
    <w:rsid w:val="003C6EB7"/>
    <w:rsid w:val="003E1278"/>
    <w:rsid w:val="003F0CF3"/>
    <w:rsid w:val="003F0F1F"/>
    <w:rsid w:val="003F4E40"/>
    <w:rsid w:val="004029A4"/>
    <w:rsid w:val="00404391"/>
    <w:rsid w:val="00404DA8"/>
    <w:rsid w:val="00420628"/>
    <w:rsid w:val="00423B75"/>
    <w:rsid w:val="00426F9C"/>
    <w:rsid w:val="00433105"/>
    <w:rsid w:val="0044031C"/>
    <w:rsid w:val="0044293F"/>
    <w:rsid w:val="004438E9"/>
    <w:rsid w:val="004537C0"/>
    <w:rsid w:val="0045759B"/>
    <w:rsid w:val="00464B5D"/>
    <w:rsid w:val="0047570C"/>
    <w:rsid w:val="00492953"/>
    <w:rsid w:val="00496811"/>
    <w:rsid w:val="004A128B"/>
    <w:rsid w:val="004B008D"/>
    <w:rsid w:val="004B23F3"/>
    <w:rsid w:val="004C509B"/>
    <w:rsid w:val="004C59CB"/>
    <w:rsid w:val="004D7026"/>
    <w:rsid w:val="004E1563"/>
    <w:rsid w:val="004E4DC4"/>
    <w:rsid w:val="004F0286"/>
    <w:rsid w:val="004F79B9"/>
    <w:rsid w:val="0050498D"/>
    <w:rsid w:val="0050642E"/>
    <w:rsid w:val="00530CBD"/>
    <w:rsid w:val="00536A24"/>
    <w:rsid w:val="00590923"/>
    <w:rsid w:val="00591B45"/>
    <w:rsid w:val="00594FF6"/>
    <w:rsid w:val="005A647F"/>
    <w:rsid w:val="005C2F42"/>
    <w:rsid w:val="005C513A"/>
    <w:rsid w:val="005D08D7"/>
    <w:rsid w:val="005E6A89"/>
    <w:rsid w:val="005E73D8"/>
    <w:rsid w:val="00604D10"/>
    <w:rsid w:val="00607B62"/>
    <w:rsid w:val="0061164E"/>
    <w:rsid w:val="00611CB4"/>
    <w:rsid w:val="00615AF4"/>
    <w:rsid w:val="006233E4"/>
    <w:rsid w:val="00625374"/>
    <w:rsid w:val="00636FD9"/>
    <w:rsid w:val="0064004E"/>
    <w:rsid w:val="00646864"/>
    <w:rsid w:val="006478C4"/>
    <w:rsid w:val="006573FA"/>
    <w:rsid w:val="00657AE6"/>
    <w:rsid w:val="00667A87"/>
    <w:rsid w:val="0067009D"/>
    <w:rsid w:val="00676329"/>
    <w:rsid w:val="006916B1"/>
    <w:rsid w:val="00695C25"/>
    <w:rsid w:val="006B1CC0"/>
    <w:rsid w:val="006B7845"/>
    <w:rsid w:val="006B7C59"/>
    <w:rsid w:val="006C2EB5"/>
    <w:rsid w:val="006D6D40"/>
    <w:rsid w:val="006E1607"/>
    <w:rsid w:val="007335B1"/>
    <w:rsid w:val="0075143F"/>
    <w:rsid w:val="007567D9"/>
    <w:rsid w:val="00766640"/>
    <w:rsid w:val="007708CC"/>
    <w:rsid w:val="00784A33"/>
    <w:rsid w:val="00787DDA"/>
    <w:rsid w:val="00791E15"/>
    <w:rsid w:val="00794FF1"/>
    <w:rsid w:val="00795732"/>
    <w:rsid w:val="007A005E"/>
    <w:rsid w:val="007A36B3"/>
    <w:rsid w:val="007A4BE1"/>
    <w:rsid w:val="007B2732"/>
    <w:rsid w:val="007B399E"/>
    <w:rsid w:val="007B4CC5"/>
    <w:rsid w:val="007B6923"/>
    <w:rsid w:val="007C0517"/>
    <w:rsid w:val="007C1445"/>
    <w:rsid w:val="007C186A"/>
    <w:rsid w:val="007D2423"/>
    <w:rsid w:val="007D3452"/>
    <w:rsid w:val="007F0116"/>
    <w:rsid w:val="007F1C1E"/>
    <w:rsid w:val="007F4837"/>
    <w:rsid w:val="00800987"/>
    <w:rsid w:val="0080728D"/>
    <w:rsid w:val="008104A6"/>
    <w:rsid w:val="00817166"/>
    <w:rsid w:val="00817B85"/>
    <w:rsid w:val="008304AE"/>
    <w:rsid w:val="00841606"/>
    <w:rsid w:val="008436C0"/>
    <w:rsid w:val="00855D1F"/>
    <w:rsid w:val="00867BBB"/>
    <w:rsid w:val="008857A6"/>
    <w:rsid w:val="008922EA"/>
    <w:rsid w:val="00893519"/>
    <w:rsid w:val="008A7FD3"/>
    <w:rsid w:val="008C5930"/>
    <w:rsid w:val="008E4C4E"/>
    <w:rsid w:val="008E7DEA"/>
    <w:rsid w:val="008F2EB4"/>
    <w:rsid w:val="008F4AE3"/>
    <w:rsid w:val="008F639F"/>
    <w:rsid w:val="008F661D"/>
    <w:rsid w:val="009033E8"/>
    <w:rsid w:val="00903FE9"/>
    <w:rsid w:val="009350FF"/>
    <w:rsid w:val="00970204"/>
    <w:rsid w:val="00974E32"/>
    <w:rsid w:val="00984918"/>
    <w:rsid w:val="00985571"/>
    <w:rsid w:val="00986CFB"/>
    <w:rsid w:val="009871E8"/>
    <w:rsid w:val="009E3943"/>
    <w:rsid w:val="009E545E"/>
    <w:rsid w:val="009E70EA"/>
    <w:rsid w:val="009F3627"/>
    <w:rsid w:val="00A03836"/>
    <w:rsid w:val="00A06943"/>
    <w:rsid w:val="00A15F49"/>
    <w:rsid w:val="00A15FEB"/>
    <w:rsid w:val="00A23DDE"/>
    <w:rsid w:val="00A278D1"/>
    <w:rsid w:val="00A31671"/>
    <w:rsid w:val="00A32C67"/>
    <w:rsid w:val="00A37B24"/>
    <w:rsid w:val="00A43814"/>
    <w:rsid w:val="00A620EB"/>
    <w:rsid w:val="00A77FF3"/>
    <w:rsid w:val="00A80DE7"/>
    <w:rsid w:val="00A82809"/>
    <w:rsid w:val="00A83803"/>
    <w:rsid w:val="00AA0CEF"/>
    <w:rsid w:val="00AA22C9"/>
    <w:rsid w:val="00AB36CE"/>
    <w:rsid w:val="00AC1028"/>
    <w:rsid w:val="00AC58AB"/>
    <w:rsid w:val="00AC6F39"/>
    <w:rsid w:val="00B05EFC"/>
    <w:rsid w:val="00B24717"/>
    <w:rsid w:val="00B32EDE"/>
    <w:rsid w:val="00B3619F"/>
    <w:rsid w:val="00B720E0"/>
    <w:rsid w:val="00B8250C"/>
    <w:rsid w:val="00B82B28"/>
    <w:rsid w:val="00B94BB1"/>
    <w:rsid w:val="00B963AA"/>
    <w:rsid w:val="00BA0523"/>
    <w:rsid w:val="00BA0FD6"/>
    <w:rsid w:val="00BA30B2"/>
    <w:rsid w:val="00BB2097"/>
    <w:rsid w:val="00BB5D14"/>
    <w:rsid w:val="00BC400C"/>
    <w:rsid w:val="00BE2BC1"/>
    <w:rsid w:val="00BE5886"/>
    <w:rsid w:val="00BF01D8"/>
    <w:rsid w:val="00C1592C"/>
    <w:rsid w:val="00C2283C"/>
    <w:rsid w:val="00C46C28"/>
    <w:rsid w:val="00C472D1"/>
    <w:rsid w:val="00C52353"/>
    <w:rsid w:val="00C55DD5"/>
    <w:rsid w:val="00C735C7"/>
    <w:rsid w:val="00C8624C"/>
    <w:rsid w:val="00C921C7"/>
    <w:rsid w:val="00CC3507"/>
    <w:rsid w:val="00CD1669"/>
    <w:rsid w:val="00CD495D"/>
    <w:rsid w:val="00CE50EE"/>
    <w:rsid w:val="00CF1C62"/>
    <w:rsid w:val="00CF75BB"/>
    <w:rsid w:val="00CF7F39"/>
    <w:rsid w:val="00D213CA"/>
    <w:rsid w:val="00D22C13"/>
    <w:rsid w:val="00D237D3"/>
    <w:rsid w:val="00D24989"/>
    <w:rsid w:val="00D40E90"/>
    <w:rsid w:val="00D4442D"/>
    <w:rsid w:val="00D52A74"/>
    <w:rsid w:val="00D532CF"/>
    <w:rsid w:val="00D55177"/>
    <w:rsid w:val="00D73CEB"/>
    <w:rsid w:val="00D75FD6"/>
    <w:rsid w:val="00D80C6C"/>
    <w:rsid w:val="00D85968"/>
    <w:rsid w:val="00D97BCA"/>
    <w:rsid w:val="00DD0898"/>
    <w:rsid w:val="00DD0A6C"/>
    <w:rsid w:val="00DD7B86"/>
    <w:rsid w:val="00DE535F"/>
    <w:rsid w:val="00E00C1F"/>
    <w:rsid w:val="00E02FBC"/>
    <w:rsid w:val="00E03E19"/>
    <w:rsid w:val="00E223CB"/>
    <w:rsid w:val="00E55CA9"/>
    <w:rsid w:val="00E57F42"/>
    <w:rsid w:val="00E60FC8"/>
    <w:rsid w:val="00E634FA"/>
    <w:rsid w:val="00E66FA4"/>
    <w:rsid w:val="00E707E0"/>
    <w:rsid w:val="00E80FFC"/>
    <w:rsid w:val="00E86DA7"/>
    <w:rsid w:val="00E87E21"/>
    <w:rsid w:val="00E9290A"/>
    <w:rsid w:val="00E94C85"/>
    <w:rsid w:val="00E954C8"/>
    <w:rsid w:val="00EA7E72"/>
    <w:rsid w:val="00EB0092"/>
    <w:rsid w:val="00EC083E"/>
    <w:rsid w:val="00ED13D0"/>
    <w:rsid w:val="00ED6421"/>
    <w:rsid w:val="00EE1126"/>
    <w:rsid w:val="00EE65D7"/>
    <w:rsid w:val="00EE7CAF"/>
    <w:rsid w:val="00EF5B6A"/>
    <w:rsid w:val="00F00885"/>
    <w:rsid w:val="00F14B3B"/>
    <w:rsid w:val="00F22999"/>
    <w:rsid w:val="00F362FD"/>
    <w:rsid w:val="00F44702"/>
    <w:rsid w:val="00F52367"/>
    <w:rsid w:val="00F53487"/>
    <w:rsid w:val="00F60C11"/>
    <w:rsid w:val="00F67EEE"/>
    <w:rsid w:val="00F725AF"/>
    <w:rsid w:val="00F74139"/>
    <w:rsid w:val="00F777FD"/>
    <w:rsid w:val="00F77CEB"/>
    <w:rsid w:val="00F77D09"/>
    <w:rsid w:val="00F93865"/>
    <w:rsid w:val="00F954F0"/>
    <w:rsid w:val="00FA2F92"/>
    <w:rsid w:val="00FA4076"/>
    <w:rsid w:val="00FB1173"/>
    <w:rsid w:val="00FB348F"/>
    <w:rsid w:val="00FB3D10"/>
    <w:rsid w:val="00FD0F6C"/>
    <w:rsid w:val="00FD733F"/>
    <w:rsid w:val="00FE4C0E"/>
    <w:rsid w:val="00FE5007"/>
    <w:rsid w:val="00FE553D"/>
    <w:rsid w:val="00FF0A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22E1"/>
  <w15:docId w15:val="{B9D511F9-A450-4845-92A2-CC4D608E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164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61164E"/>
    <w:pPr>
      <w:keepNext/>
      <w:jc w:val="center"/>
      <w:outlineLvl w:val="0"/>
    </w:pPr>
    <w:rPr>
      <w:rFonts w:ascii="Tahoma" w:hAnsi="Tahoma" w:cs="Tahoma"/>
      <w:b/>
      <w:bCs/>
      <w:lang w:val="sk-SK"/>
    </w:rPr>
  </w:style>
  <w:style w:type="paragraph" w:styleId="Nadpis2">
    <w:name w:val="heading 2"/>
    <w:basedOn w:val="Normlny"/>
    <w:next w:val="Normlny"/>
    <w:link w:val="Nadpis2Char"/>
    <w:semiHidden/>
    <w:unhideWhenUsed/>
    <w:qFormat/>
    <w:rsid w:val="0061164E"/>
    <w:pPr>
      <w:keepNext/>
      <w:ind w:left="-360" w:firstLine="1068"/>
      <w:jc w:val="center"/>
      <w:outlineLvl w:val="1"/>
    </w:pPr>
    <w:rPr>
      <w:rFonts w:ascii="Tahoma" w:hAnsi="Tahoma" w:cs="Tahoma"/>
      <w:b/>
      <w:bCs/>
      <w:lang w:val="sk-SK"/>
    </w:rPr>
  </w:style>
  <w:style w:type="paragraph" w:styleId="Nadpis3">
    <w:name w:val="heading 3"/>
    <w:basedOn w:val="Normlny"/>
    <w:next w:val="Normlny"/>
    <w:link w:val="Nadpis3Char"/>
    <w:unhideWhenUsed/>
    <w:qFormat/>
    <w:rsid w:val="0061164E"/>
    <w:pPr>
      <w:keepNext/>
      <w:jc w:val="both"/>
      <w:outlineLvl w:val="2"/>
    </w:pPr>
    <w:rPr>
      <w:rFonts w:ascii="Tahoma" w:hAnsi="Tahoma" w:cs="Tahoma"/>
      <w:b/>
      <w:bCs/>
      <w:smallCap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61164E"/>
    <w:pPr>
      <w:tabs>
        <w:tab w:val="center" w:pos="4536"/>
        <w:tab w:val="right" w:pos="9072"/>
      </w:tabs>
    </w:pPr>
  </w:style>
  <w:style w:type="character" w:customStyle="1" w:styleId="HlavikaChar">
    <w:name w:val="Hlavička Char"/>
    <w:basedOn w:val="Predvolenpsmoodseku"/>
    <w:link w:val="Hlavika"/>
    <w:uiPriority w:val="99"/>
    <w:semiHidden/>
    <w:rsid w:val="0061164E"/>
  </w:style>
  <w:style w:type="paragraph" w:styleId="Pta">
    <w:name w:val="footer"/>
    <w:basedOn w:val="Normlny"/>
    <w:link w:val="PtaChar"/>
    <w:uiPriority w:val="99"/>
    <w:unhideWhenUsed/>
    <w:rsid w:val="0061164E"/>
    <w:pPr>
      <w:tabs>
        <w:tab w:val="center" w:pos="4536"/>
        <w:tab w:val="right" w:pos="9072"/>
      </w:tabs>
    </w:pPr>
  </w:style>
  <w:style w:type="character" w:customStyle="1" w:styleId="PtaChar">
    <w:name w:val="Päta Char"/>
    <w:basedOn w:val="Predvolenpsmoodseku"/>
    <w:link w:val="Pta"/>
    <w:uiPriority w:val="99"/>
    <w:rsid w:val="0061164E"/>
  </w:style>
  <w:style w:type="character" w:customStyle="1" w:styleId="Nadpis1Char">
    <w:name w:val="Nadpis 1 Char"/>
    <w:basedOn w:val="Predvolenpsmoodseku"/>
    <w:link w:val="Nadpis1"/>
    <w:rsid w:val="0061164E"/>
    <w:rPr>
      <w:rFonts w:ascii="Tahoma" w:eastAsia="Times New Roman" w:hAnsi="Tahoma" w:cs="Tahoma"/>
      <w:b/>
      <w:bCs/>
      <w:sz w:val="24"/>
      <w:szCs w:val="24"/>
      <w:lang w:eastAsia="cs-CZ"/>
    </w:rPr>
  </w:style>
  <w:style w:type="character" w:customStyle="1" w:styleId="Nadpis2Char">
    <w:name w:val="Nadpis 2 Char"/>
    <w:basedOn w:val="Predvolenpsmoodseku"/>
    <w:link w:val="Nadpis2"/>
    <w:semiHidden/>
    <w:rsid w:val="0061164E"/>
    <w:rPr>
      <w:rFonts w:ascii="Tahoma" w:eastAsia="Times New Roman" w:hAnsi="Tahoma" w:cs="Tahoma"/>
      <w:b/>
      <w:bCs/>
      <w:sz w:val="24"/>
      <w:szCs w:val="24"/>
      <w:lang w:eastAsia="cs-CZ"/>
    </w:rPr>
  </w:style>
  <w:style w:type="character" w:customStyle="1" w:styleId="Nadpis3Char">
    <w:name w:val="Nadpis 3 Char"/>
    <w:basedOn w:val="Predvolenpsmoodseku"/>
    <w:link w:val="Nadpis3"/>
    <w:rsid w:val="0061164E"/>
    <w:rPr>
      <w:rFonts w:ascii="Tahoma" w:eastAsia="Times New Roman" w:hAnsi="Tahoma" w:cs="Tahoma"/>
      <w:b/>
      <w:bCs/>
      <w:smallCaps/>
      <w:sz w:val="24"/>
      <w:szCs w:val="24"/>
      <w:lang w:eastAsia="cs-CZ"/>
    </w:rPr>
  </w:style>
  <w:style w:type="paragraph" w:styleId="Nzov">
    <w:name w:val="Title"/>
    <w:basedOn w:val="Normlny"/>
    <w:link w:val="NzovChar"/>
    <w:qFormat/>
    <w:rsid w:val="0061164E"/>
    <w:pPr>
      <w:autoSpaceDE w:val="0"/>
      <w:autoSpaceDN w:val="0"/>
      <w:jc w:val="center"/>
    </w:pPr>
    <w:rPr>
      <w:b/>
      <w:bCs/>
      <w:sz w:val="32"/>
      <w:szCs w:val="32"/>
      <w:lang w:val="sk-SK"/>
    </w:rPr>
  </w:style>
  <w:style w:type="character" w:customStyle="1" w:styleId="NzovChar">
    <w:name w:val="Názov Char"/>
    <w:basedOn w:val="Predvolenpsmoodseku"/>
    <w:link w:val="Nzov"/>
    <w:rsid w:val="0061164E"/>
    <w:rPr>
      <w:rFonts w:ascii="Times New Roman" w:eastAsia="Times New Roman" w:hAnsi="Times New Roman" w:cs="Times New Roman"/>
      <w:b/>
      <w:bCs/>
      <w:sz w:val="32"/>
      <w:szCs w:val="32"/>
      <w:lang w:eastAsia="cs-CZ"/>
    </w:rPr>
  </w:style>
  <w:style w:type="paragraph" w:styleId="Zkladntext">
    <w:name w:val="Body Text"/>
    <w:basedOn w:val="Normlny"/>
    <w:link w:val="ZkladntextChar"/>
    <w:unhideWhenUsed/>
    <w:rsid w:val="0061164E"/>
    <w:pPr>
      <w:jc w:val="both"/>
    </w:pPr>
    <w:rPr>
      <w:szCs w:val="20"/>
      <w:lang w:val="sk-SK"/>
    </w:rPr>
  </w:style>
  <w:style w:type="character" w:customStyle="1" w:styleId="ZkladntextChar">
    <w:name w:val="Základný text Char"/>
    <w:basedOn w:val="Predvolenpsmoodseku"/>
    <w:link w:val="Zkladntext"/>
    <w:rsid w:val="0061164E"/>
    <w:rPr>
      <w:rFonts w:ascii="Times New Roman" w:eastAsia="Times New Roman" w:hAnsi="Times New Roman" w:cs="Times New Roman"/>
      <w:sz w:val="24"/>
      <w:szCs w:val="20"/>
      <w:lang w:eastAsia="cs-CZ"/>
    </w:rPr>
  </w:style>
  <w:style w:type="paragraph" w:styleId="Podtitul">
    <w:name w:val="Subtitle"/>
    <w:basedOn w:val="Normlny"/>
    <w:link w:val="PodtitulChar"/>
    <w:qFormat/>
    <w:rsid w:val="0061164E"/>
    <w:pPr>
      <w:jc w:val="both"/>
    </w:pPr>
    <w:rPr>
      <w:b/>
      <w:szCs w:val="20"/>
      <w:lang w:val="sk-SK"/>
    </w:rPr>
  </w:style>
  <w:style w:type="character" w:customStyle="1" w:styleId="PodtitulChar">
    <w:name w:val="Podtitul Char"/>
    <w:basedOn w:val="Predvolenpsmoodseku"/>
    <w:link w:val="Podtitul"/>
    <w:rsid w:val="0061164E"/>
    <w:rPr>
      <w:rFonts w:ascii="Times New Roman" w:eastAsia="Times New Roman" w:hAnsi="Times New Roman" w:cs="Times New Roman"/>
      <w:b/>
      <w:sz w:val="24"/>
      <w:szCs w:val="20"/>
      <w:lang w:eastAsia="cs-CZ"/>
    </w:rPr>
  </w:style>
  <w:style w:type="paragraph" w:styleId="Zkladntext3">
    <w:name w:val="Body Text 3"/>
    <w:basedOn w:val="Normlny"/>
    <w:link w:val="Zkladntext3Char"/>
    <w:unhideWhenUsed/>
    <w:rsid w:val="0061164E"/>
    <w:pPr>
      <w:jc w:val="both"/>
    </w:pPr>
    <w:rPr>
      <w:rFonts w:ascii="Verdana" w:hAnsi="Verdana"/>
      <w:sz w:val="16"/>
      <w:szCs w:val="20"/>
      <w:lang w:val="sk-SK"/>
    </w:rPr>
  </w:style>
  <w:style w:type="character" w:customStyle="1" w:styleId="Zkladntext3Char">
    <w:name w:val="Základný text 3 Char"/>
    <w:basedOn w:val="Predvolenpsmoodseku"/>
    <w:link w:val="Zkladntext3"/>
    <w:rsid w:val="0061164E"/>
    <w:rPr>
      <w:rFonts w:ascii="Verdana" w:eastAsia="Times New Roman" w:hAnsi="Verdana" w:cs="Times New Roman"/>
      <w:sz w:val="16"/>
      <w:szCs w:val="20"/>
      <w:lang w:eastAsia="cs-CZ"/>
    </w:rPr>
  </w:style>
  <w:style w:type="character" w:customStyle="1" w:styleId="ra">
    <w:name w:val="ra"/>
    <w:basedOn w:val="Predvolenpsmoodseku"/>
    <w:rsid w:val="0061164E"/>
  </w:style>
  <w:style w:type="paragraph" w:customStyle="1" w:styleId="6text">
    <w:name w:val="6text"/>
    <w:rsid w:val="003F4E40"/>
    <w:pPr>
      <w:spacing w:after="0" w:line="240" w:lineRule="auto"/>
    </w:pPr>
    <w:rPr>
      <w:rFonts w:ascii="NimbusSanDCE" w:eastAsia="Times New Roman" w:hAnsi="NimbusSanDCE" w:cs="Times New Roman"/>
      <w:sz w:val="24"/>
      <w:szCs w:val="24"/>
      <w:lang w:eastAsia="sk-SK"/>
    </w:rPr>
  </w:style>
  <w:style w:type="paragraph" w:styleId="Odsekzoznamu">
    <w:name w:val="List Paragraph"/>
    <w:basedOn w:val="Normlny"/>
    <w:uiPriority w:val="34"/>
    <w:qFormat/>
    <w:rsid w:val="007B6923"/>
    <w:pPr>
      <w:ind w:left="720"/>
      <w:contextualSpacing/>
    </w:pPr>
  </w:style>
  <w:style w:type="paragraph" w:styleId="Normlnywebov">
    <w:name w:val="Normal (Web)"/>
    <w:basedOn w:val="Normlny"/>
    <w:uiPriority w:val="99"/>
    <w:unhideWhenUsed/>
    <w:rsid w:val="008857A6"/>
    <w:pPr>
      <w:spacing w:before="100" w:beforeAutospacing="1" w:after="100" w:afterAutospacing="1"/>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11059">
      <w:bodyDiv w:val="1"/>
      <w:marLeft w:val="0"/>
      <w:marRight w:val="0"/>
      <w:marTop w:val="0"/>
      <w:marBottom w:val="0"/>
      <w:divBdr>
        <w:top w:val="none" w:sz="0" w:space="0" w:color="auto"/>
        <w:left w:val="none" w:sz="0" w:space="0" w:color="auto"/>
        <w:bottom w:val="none" w:sz="0" w:space="0" w:color="auto"/>
        <w:right w:val="none" w:sz="0" w:space="0" w:color="auto"/>
      </w:divBdr>
    </w:div>
    <w:div w:id="1663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1530</Words>
  <Characters>8724</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Benji</dc:creator>
  <cp:lastModifiedBy>Richard Brozak</cp:lastModifiedBy>
  <cp:revision>69</cp:revision>
  <cp:lastPrinted>2020-02-12T12:21:00Z</cp:lastPrinted>
  <dcterms:created xsi:type="dcterms:W3CDTF">2021-04-10T21:27:00Z</dcterms:created>
  <dcterms:modified xsi:type="dcterms:W3CDTF">2021-04-11T19:36:00Z</dcterms:modified>
</cp:coreProperties>
</file>